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D7" w:rsidRPr="00B31B1C" w:rsidRDefault="00B31B1C" w:rsidP="00B31B1C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B31B1C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B31B1C">
        <w:rPr>
          <w:rFonts w:ascii="Arial" w:hAnsi="Arial" w:cs="Arial"/>
          <w:sz w:val="28"/>
          <w:szCs w:val="24"/>
        </w:rPr>
        <w:t>(ИСПОЛНИТЕЛЬНО-РАСПОРЯДИТЕЛЬНЫЙ ОРГАН)</w:t>
      </w:r>
      <w:r>
        <w:rPr>
          <w:rFonts w:ascii="Arial" w:hAnsi="Arial" w:cs="Arial"/>
          <w:sz w:val="28"/>
          <w:szCs w:val="24"/>
        </w:rPr>
        <w:br/>
      </w:r>
      <w:r w:rsidRPr="00B31B1C">
        <w:rPr>
          <w:rFonts w:ascii="Arial" w:hAnsi="Arial" w:cs="Arial"/>
          <w:sz w:val="28"/>
          <w:szCs w:val="24"/>
        </w:rPr>
        <w:t>СЕЛЬСКОГО ПОСЕЛЕНИЯ «ДЕРЕВНЯ АКИМОВКА»</w:t>
      </w:r>
      <w:r>
        <w:rPr>
          <w:rFonts w:ascii="Arial" w:hAnsi="Arial" w:cs="Arial"/>
          <w:sz w:val="28"/>
          <w:szCs w:val="24"/>
        </w:rPr>
        <w:br/>
      </w:r>
      <w:r w:rsidRPr="00B31B1C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B31B1C">
        <w:rPr>
          <w:rFonts w:ascii="Arial" w:hAnsi="Arial" w:cs="Arial"/>
          <w:sz w:val="28"/>
          <w:szCs w:val="24"/>
        </w:rPr>
        <w:t>КАЛУЖСКОЙ ОБЛАСТИ</w:t>
      </w:r>
    </w:p>
    <w:p w:rsidR="00F326D7" w:rsidRPr="00B31B1C" w:rsidRDefault="00F326D7" w:rsidP="00B31B1C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326D7" w:rsidRPr="00B31B1C" w:rsidRDefault="00B31B1C" w:rsidP="00B31B1C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B31B1C">
        <w:rPr>
          <w:rFonts w:ascii="Arial" w:hAnsi="Arial" w:cs="Arial"/>
          <w:sz w:val="28"/>
          <w:szCs w:val="24"/>
        </w:rPr>
        <w:t>ПОСТАНОВЛЕНИЕ</w:t>
      </w:r>
    </w:p>
    <w:p w:rsidR="00F326D7" w:rsidRPr="00B31B1C" w:rsidRDefault="00F326D7" w:rsidP="00B31B1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31B1C">
        <w:rPr>
          <w:rFonts w:ascii="Arial" w:hAnsi="Arial" w:cs="Arial"/>
          <w:sz w:val="24"/>
          <w:szCs w:val="24"/>
        </w:rPr>
        <w:t xml:space="preserve">от 19 февраля 2025 г.         </w:t>
      </w:r>
      <w:r w:rsidR="00B31B1C">
        <w:rPr>
          <w:rFonts w:ascii="Arial" w:hAnsi="Arial" w:cs="Arial"/>
          <w:sz w:val="24"/>
          <w:szCs w:val="24"/>
        </w:rPr>
        <w:t xml:space="preserve">                       </w:t>
      </w:r>
      <w:r w:rsidRPr="00B31B1C">
        <w:rPr>
          <w:rFonts w:ascii="Arial" w:hAnsi="Arial" w:cs="Arial"/>
          <w:sz w:val="24"/>
          <w:szCs w:val="24"/>
        </w:rPr>
        <w:t xml:space="preserve">                            № 3</w:t>
      </w:r>
    </w:p>
    <w:p w:rsidR="00F326D7" w:rsidRPr="00B31B1C" w:rsidRDefault="00F326D7" w:rsidP="00B31B1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326D7" w:rsidRPr="00B31B1C" w:rsidRDefault="00F326D7" w:rsidP="00B31B1C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B31B1C">
        <w:rPr>
          <w:rFonts w:ascii="Arial" w:hAnsi="Arial" w:cs="Arial"/>
          <w:b/>
          <w:sz w:val="32"/>
          <w:szCs w:val="24"/>
        </w:rPr>
        <w:t>Об обеспечен</w:t>
      </w:r>
      <w:r w:rsidR="00B31B1C" w:rsidRPr="00B31B1C">
        <w:rPr>
          <w:rFonts w:ascii="Arial" w:hAnsi="Arial" w:cs="Arial"/>
          <w:b/>
          <w:sz w:val="32"/>
          <w:szCs w:val="24"/>
        </w:rPr>
        <w:t>ии мер комплексной безопасности</w:t>
      </w:r>
    </w:p>
    <w:p w:rsidR="00F326D7" w:rsidRPr="00B31B1C" w:rsidRDefault="00F326D7" w:rsidP="00B31B1C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326D7" w:rsidRPr="00B31B1C" w:rsidRDefault="00F326D7" w:rsidP="00B31B1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31B1C">
        <w:rPr>
          <w:rFonts w:ascii="Arial" w:hAnsi="Arial" w:cs="Arial"/>
          <w:sz w:val="24"/>
          <w:szCs w:val="24"/>
        </w:rPr>
        <w:t xml:space="preserve">В целях повышения </w:t>
      </w:r>
      <w:proofErr w:type="gramStart"/>
      <w:r w:rsidRPr="00B31B1C">
        <w:rPr>
          <w:rFonts w:ascii="Arial" w:hAnsi="Arial" w:cs="Arial"/>
          <w:sz w:val="24"/>
          <w:szCs w:val="24"/>
        </w:rPr>
        <w:t>контроля за</w:t>
      </w:r>
      <w:proofErr w:type="gramEnd"/>
      <w:r w:rsidRPr="00B31B1C">
        <w:rPr>
          <w:rFonts w:ascii="Arial" w:hAnsi="Arial" w:cs="Arial"/>
          <w:sz w:val="24"/>
          <w:szCs w:val="24"/>
        </w:rPr>
        <w:t xml:space="preserve"> безаварийной работой систем жизнеобеспечения, а также недопущения дестабилизации общественно-политической обстановки,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посвящённых Дню Защитника Отечества, Международному женскому дню, администрация сельского поселения «Деревня Акимовка»</w:t>
      </w:r>
    </w:p>
    <w:p w:rsidR="00F326D7" w:rsidRPr="00B31B1C" w:rsidRDefault="00F326D7" w:rsidP="00B31B1C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31B1C">
        <w:rPr>
          <w:rFonts w:ascii="Arial" w:hAnsi="Arial" w:cs="Arial"/>
          <w:b/>
          <w:sz w:val="24"/>
          <w:szCs w:val="24"/>
        </w:rPr>
        <w:t>ПОСТАНОВЛЯЕТ:</w:t>
      </w:r>
    </w:p>
    <w:p w:rsidR="00F326D7" w:rsidRPr="00B31B1C" w:rsidRDefault="00B31B1C" w:rsidP="00B31B1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326D7" w:rsidRPr="00B31B1C">
        <w:rPr>
          <w:rFonts w:ascii="Arial" w:hAnsi="Arial" w:cs="Arial"/>
          <w:sz w:val="24"/>
          <w:szCs w:val="24"/>
        </w:rPr>
        <w:t>Организовать дежурство ответственных сотрудников администрации сельского поселения в местах массовых мероприятий в период с 22.02.2025 г. по 23.02.2025 г. и с 08.03.2025 г. по 09.03. 2025 г.</w:t>
      </w:r>
    </w:p>
    <w:p w:rsidR="00F326D7" w:rsidRPr="00B31B1C" w:rsidRDefault="00B31B1C" w:rsidP="00B31B1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326D7" w:rsidRPr="00B31B1C">
        <w:rPr>
          <w:rFonts w:ascii="Arial" w:hAnsi="Arial" w:cs="Arial"/>
          <w:sz w:val="24"/>
          <w:szCs w:val="24"/>
        </w:rPr>
        <w:t>Организаторам массовых мероприятий своевременно информировать органы полиции и пожарного надзора о дате и времени проведения мероприятий.</w:t>
      </w:r>
    </w:p>
    <w:p w:rsidR="00F326D7" w:rsidRPr="00B31B1C" w:rsidRDefault="00B31B1C" w:rsidP="00B31B1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326D7" w:rsidRPr="00B31B1C">
        <w:rPr>
          <w:rFonts w:ascii="Arial" w:hAnsi="Arial" w:cs="Arial"/>
          <w:sz w:val="24"/>
          <w:szCs w:val="24"/>
        </w:rPr>
        <w:t>Обеспечить необходимое противопожарное состояние подведомственных учреждений, проведение инструктажей с руководителями и дежурными в учреждениях на предмет действия в чрезвычайных ситуациях под роспись в журнале инструктажа.</w:t>
      </w:r>
    </w:p>
    <w:p w:rsidR="00F326D7" w:rsidRPr="00B31B1C" w:rsidRDefault="00B31B1C" w:rsidP="00B31B1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326D7" w:rsidRPr="00B31B1C">
        <w:rPr>
          <w:rFonts w:ascii="Arial" w:hAnsi="Arial" w:cs="Arial"/>
          <w:sz w:val="24"/>
          <w:szCs w:val="24"/>
        </w:rPr>
        <w:t>Организовать информацию гражданам о соблюдении мер пожарной безопасности при проведении  мероприятий в жилых зданиях.</w:t>
      </w:r>
    </w:p>
    <w:p w:rsidR="00F326D7" w:rsidRPr="00B31B1C" w:rsidRDefault="00B31B1C" w:rsidP="00B31B1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326D7" w:rsidRPr="00B31B1C">
        <w:rPr>
          <w:rFonts w:ascii="Arial" w:hAnsi="Arial" w:cs="Arial"/>
          <w:sz w:val="24"/>
          <w:szCs w:val="24"/>
        </w:rPr>
        <w:t>Обеспечить нормативное состояние противопожарного водоснабжения в населённых пунктах.</w:t>
      </w:r>
    </w:p>
    <w:p w:rsidR="00F326D7" w:rsidRPr="00B31B1C" w:rsidRDefault="00B31B1C" w:rsidP="00B31B1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326D7" w:rsidRPr="00B31B1C">
        <w:rPr>
          <w:rFonts w:ascii="Arial" w:hAnsi="Arial" w:cs="Arial"/>
          <w:sz w:val="24"/>
          <w:szCs w:val="24"/>
        </w:rPr>
        <w:t>Провести инструктаж по пожарной безопасности в организациях независимо от форм собственности  н</w:t>
      </w:r>
      <w:r>
        <w:rPr>
          <w:rFonts w:ascii="Arial" w:hAnsi="Arial" w:cs="Arial"/>
          <w:sz w:val="24"/>
          <w:szCs w:val="24"/>
        </w:rPr>
        <w:t>а подведомственных территориях.</w:t>
      </w:r>
    </w:p>
    <w:p w:rsidR="00F326D7" w:rsidRPr="00B31B1C" w:rsidRDefault="00B31B1C" w:rsidP="00B31B1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326D7" w:rsidRPr="00B31B1C">
        <w:rPr>
          <w:rFonts w:ascii="Arial" w:hAnsi="Arial" w:cs="Arial"/>
          <w:sz w:val="24"/>
          <w:szCs w:val="24"/>
        </w:rPr>
        <w:t>Запретить использование пиротехники внутри помещения при проведении массовых мероприятий. В случаях незаконной реализации или применения пиротехнических изделий незамедлительно информировать отделение полиции МО МВД России «</w:t>
      </w:r>
      <w:proofErr w:type="spellStart"/>
      <w:r w:rsidR="00F326D7" w:rsidRPr="00B31B1C">
        <w:rPr>
          <w:rFonts w:ascii="Arial" w:hAnsi="Arial" w:cs="Arial"/>
          <w:sz w:val="24"/>
          <w:szCs w:val="24"/>
        </w:rPr>
        <w:t>Людиновский</w:t>
      </w:r>
      <w:proofErr w:type="spellEnd"/>
      <w:r w:rsidR="00F326D7" w:rsidRPr="00B31B1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B31B1C">
        <w:rPr>
          <w:rFonts w:ascii="Arial" w:hAnsi="Arial" w:cs="Arial"/>
          <w:sz w:val="24"/>
          <w:szCs w:val="24"/>
        </w:rPr>
        <w:t>(для обслуживания территории Жиздринского района)</w:t>
      </w:r>
      <w:r w:rsidR="00F326D7" w:rsidRPr="00B31B1C">
        <w:rPr>
          <w:rFonts w:ascii="Arial" w:hAnsi="Arial" w:cs="Arial"/>
          <w:sz w:val="24"/>
          <w:szCs w:val="24"/>
        </w:rPr>
        <w:t>.</w:t>
      </w:r>
    </w:p>
    <w:p w:rsidR="00F326D7" w:rsidRPr="00B31B1C" w:rsidRDefault="00B31B1C" w:rsidP="00B31B1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F326D7" w:rsidRPr="00B31B1C">
        <w:rPr>
          <w:rFonts w:ascii="Arial" w:hAnsi="Arial" w:cs="Arial"/>
          <w:sz w:val="24"/>
          <w:szCs w:val="24"/>
        </w:rPr>
        <w:t>Контроль за</w:t>
      </w:r>
      <w:proofErr w:type="gramEnd"/>
      <w:r w:rsidR="00F326D7" w:rsidRPr="00B31B1C">
        <w:rPr>
          <w:rFonts w:ascii="Arial" w:hAnsi="Arial" w:cs="Arial"/>
          <w:sz w:val="24"/>
          <w:szCs w:val="24"/>
        </w:rPr>
        <w:t xml:space="preserve"> соблюдением </w:t>
      </w:r>
      <w:r>
        <w:rPr>
          <w:rFonts w:ascii="Arial" w:hAnsi="Arial" w:cs="Arial"/>
          <w:sz w:val="24"/>
          <w:szCs w:val="24"/>
        </w:rPr>
        <w:t>настоящего</w:t>
      </w:r>
      <w:r w:rsidR="00F326D7" w:rsidRPr="00B31B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F326D7" w:rsidRPr="00B31B1C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F326D7" w:rsidRPr="00B31B1C" w:rsidRDefault="00F326D7" w:rsidP="00B31B1C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31B1C" w:rsidRPr="00B31B1C" w:rsidRDefault="00F326D7" w:rsidP="00B31B1C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B31B1C">
        <w:rPr>
          <w:rFonts w:ascii="Arial" w:hAnsi="Arial" w:cs="Arial"/>
          <w:b/>
          <w:sz w:val="24"/>
          <w:szCs w:val="24"/>
        </w:rPr>
        <w:t>Глава администрации</w:t>
      </w:r>
      <w:r w:rsidR="00B31B1C" w:rsidRPr="00B31B1C">
        <w:rPr>
          <w:rFonts w:ascii="Arial" w:hAnsi="Arial" w:cs="Arial"/>
          <w:b/>
          <w:sz w:val="24"/>
          <w:szCs w:val="24"/>
        </w:rPr>
        <w:br/>
        <w:t xml:space="preserve">СП </w:t>
      </w:r>
      <w:r w:rsidRPr="00B31B1C">
        <w:rPr>
          <w:rFonts w:ascii="Arial" w:hAnsi="Arial" w:cs="Arial"/>
          <w:b/>
          <w:sz w:val="24"/>
          <w:szCs w:val="24"/>
        </w:rPr>
        <w:t>«Деревня Акимовка»</w:t>
      </w:r>
    </w:p>
    <w:p w:rsidR="00530DEA" w:rsidRPr="00B31B1C" w:rsidRDefault="00F326D7" w:rsidP="00B31B1C">
      <w:pPr>
        <w:spacing w:after="120"/>
        <w:ind w:firstLine="709"/>
        <w:jc w:val="right"/>
        <w:rPr>
          <w:rFonts w:ascii="Arial" w:hAnsi="Arial" w:cs="Arial"/>
          <w:sz w:val="24"/>
          <w:szCs w:val="24"/>
        </w:rPr>
      </w:pPr>
      <w:r w:rsidRPr="00B31B1C">
        <w:rPr>
          <w:rFonts w:ascii="Arial" w:hAnsi="Arial" w:cs="Arial"/>
          <w:b/>
          <w:sz w:val="24"/>
          <w:szCs w:val="24"/>
        </w:rPr>
        <w:t>И.А. Дюкова</w:t>
      </w:r>
      <w:bookmarkStart w:id="0" w:name="_GoBack"/>
      <w:bookmarkEnd w:id="0"/>
    </w:p>
    <w:sectPr w:rsidR="00530DEA" w:rsidRPr="00B31B1C" w:rsidSect="00B31B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A7472"/>
    <w:multiLevelType w:val="hybridMultilevel"/>
    <w:tmpl w:val="94D2C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6D7"/>
    <w:rsid w:val="000E7766"/>
    <w:rsid w:val="0016211B"/>
    <w:rsid w:val="00934DED"/>
    <w:rsid w:val="00B31B1C"/>
    <w:rsid w:val="00F3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F326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2025-02-21T11:46:00Z</dcterms:created>
  <dcterms:modified xsi:type="dcterms:W3CDTF">2025-02-24T15:00:00Z</dcterms:modified>
</cp:coreProperties>
</file>