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9B" w:rsidRPr="003139D3" w:rsidRDefault="00B4229B" w:rsidP="003139D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139D3">
        <w:rPr>
          <w:rFonts w:cs="Arial"/>
          <w:bCs/>
          <w:kern w:val="28"/>
          <w:sz w:val="28"/>
          <w:szCs w:val="32"/>
        </w:rPr>
        <w:t>СЕЛЬСКАЯ ДУМА</w:t>
      </w:r>
      <w:r w:rsidR="003139D3" w:rsidRPr="003139D3">
        <w:rPr>
          <w:rFonts w:cs="Arial"/>
          <w:bCs/>
          <w:kern w:val="28"/>
          <w:sz w:val="28"/>
          <w:szCs w:val="32"/>
        </w:rPr>
        <w:br/>
      </w:r>
      <w:r w:rsidRPr="003139D3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3139D3" w:rsidRPr="003139D3">
        <w:rPr>
          <w:rFonts w:cs="Arial"/>
          <w:bCs/>
          <w:kern w:val="28"/>
          <w:sz w:val="28"/>
          <w:szCs w:val="32"/>
        </w:rPr>
        <w:br/>
      </w:r>
      <w:r w:rsidRPr="003139D3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B4229B" w:rsidRPr="003139D3" w:rsidRDefault="00B4229B" w:rsidP="003139D3">
      <w:pPr>
        <w:spacing w:after="120"/>
        <w:ind w:firstLine="0"/>
        <w:jc w:val="center"/>
        <w:rPr>
          <w:rFonts w:eastAsia="Calibri" w:cs="Arial"/>
          <w:bCs/>
          <w:kern w:val="28"/>
          <w:sz w:val="28"/>
          <w:szCs w:val="32"/>
        </w:rPr>
      </w:pPr>
    </w:p>
    <w:p w:rsidR="00B4229B" w:rsidRPr="003139D3" w:rsidRDefault="00B4229B" w:rsidP="003139D3">
      <w:pPr>
        <w:spacing w:after="120"/>
        <w:ind w:firstLine="0"/>
        <w:jc w:val="center"/>
        <w:rPr>
          <w:rFonts w:eastAsia="Calibri" w:cs="Arial"/>
          <w:bCs/>
          <w:kern w:val="28"/>
          <w:sz w:val="28"/>
          <w:szCs w:val="32"/>
        </w:rPr>
      </w:pPr>
      <w:r w:rsidRPr="003139D3">
        <w:rPr>
          <w:rFonts w:eastAsia="Calibri" w:cs="Arial"/>
          <w:bCs/>
          <w:kern w:val="28"/>
          <w:sz w:val="28"/>
          <w:szCs w:val="32"/>
        </w:rPr>
        <w:t>РЕШЕНИЕ</w:t>
      </w:r>
    </w:p>
    <w:p w:rsidR="00B4229B" w:rsidRPr="003139D3" w:rsidRDefault="00B4229B" w:rsidP="003139D3">
      <w:pPr>
        <w:spacing w:after="120"/>
        <w:ind w:firstLine="0"/>
        <w:jc w:val="center"/>
        <w:rPr>
          <w:rFonts w:eastAsia="Calibri"/>
        </w:rPr>
      </w:pPr>
    </w:p>
    <w:p w:rsidR="00B4229B" w:rsidRPr="003139D3" w:rsidRDefault="00B4229B" w:rsidP="003139D3">
      <w:pPr>
        <w:spacing w:after="120"/>
        <w:ind w:firstLine="0"/>
        <w:jc w:val="center"/>
      </w:pPr>
      <w:r w:rsidRPr="003139D3">
        <w:t>от 19 марта 2024 г.                                                                         № 9</w:t>
      </w:r>
    </w:p>
    <w:p w:rsidR="00B4229B" w:rsidRPr="003139D3" w:rsidRDefault="00B4229B" w:rsidP="003139D3">
      <w:pPr>
        <w:spacing w:after="120"/>
        <w:ind w:firstLine="0"/>
        <w:jc w:val="center"/>
        <w:rPr>
          <w:rFonts w:eastAsia="Calibri"/>
        </w:rPr>
      </w:pPr>
    </w:p>
    <w:p w:rsidR="00B4229B" w:rsidRPr="003139D3" w:rsidRDefault="00B4229B" w:rsidP="003139D3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139D3">
        <w:rPr>
          <w:rFonts w:cs="Arial"/>
          <w:b/>
          <w:bCs/>
          <w:kern w:val="28"/>
          <w:sz w:val="32"/>
          <w:szCs w:val="32"/>
        </w:rPr>
        <w:t>О внесении изменений в Порядок размещения сведений о доходах, расходах,</w:t>
      </w:r>
      <w:r w:rsidR="003139D3" w:rsidRPr="003139D3">
        <w:rPr>
          <w:rFonts w:cs="Arial"/>
          <w:b/>
          <w:bCs/>
          <w:kern w:val="28"/>
          <w:sz w:val="32"/>
          <w:szCs w:val="32"/>
        </w:rPr>
        <w:t xml:space="preserve"> </w:t>
      </w:r>
      <w:r w:rsidRPr="003139D3">
        <w:rPr>
          <w:rFonts w:cs="Arial"/>
          <w:b/>
          <w:bCs/>
          <w:kern w:val="28"/>
          <w:sz w:val="32"/>
          <w:szCs w:val="32"/>
        </w:rPr>
        <w:t>об имуществе и обязательствах имущественного характера, представляемых лицами, замещающими муниципальные должности сельского поселения «Деревня Акимовка»,</w:t>
      </w:r>
      <w:r w:rsidR="003139D3" w:rsidRPr="003139D3">
        <w:rPr>
          <w:rFonts w:cs="Arial"/>
          <w:b/>
          <w:bCs/>
          <w:kern w:val="28"/>
          <w:sz w:val="32"/>
          <w:szCs w:val="32"/>
        </w:rPr>
        <w:t xml:space="preserve"> </w:t>
      </w:r>
      <w:r w:rsidRPr="003139D3">
        <w:rPr>
          <w:rFonts w:cs="Arial"/>
          <w:b/>
          <w:bCs/>
          <w:kern w:val="28"/>
          <w:sz w:val="32"/>
          <w:szCs w:val="32"/>
        </w:rPr>
        <w:t>в информационно-телекоммуникационной сети «Интернет» и предоставления этих сведений средствам массовой информации для опубликования</w:t>
      </w:r>
      <w:bookmarkStart w:id="0" w:name="_GoBack"/>
      <w:bookmarkEnd w:id="0"/>
    </w:p>
    <w:p w:rsidR="00B4229B" w:rsidRPr="003139D3" w:rsidRDefault="00B4229B" w:rsidP="003139D3">
      <w:pPr>
        <w:spacing w:after="120"/>
        <w:ind w:firstLine="709"/>
      </w:pPr>
    </w:p>
    <w:p w:rsidR="00B4229B" w:rsidRPr="003139D3" w:rsidRDefault="00B4229B" w:rsidP="003139D3">
      <w:pPr>
        <w:spacing w:after="120"/>
        <w:ind w:firstLine="709"/>
      </w:pPr>
      <w:r w:rsidRPr="003139D3">
        <w:t>В соответствии с пунктом 8 Указа Президента Российской Федерации от 08.07.2013 № 613 (ред. от 26.10.2023) «Вопросы противодействия коррупции», Сельская Дума сельского поселения «Деревня Акимовка»</w:t>
      </w:r>
    </w:p>
    <w:p w:rsidR="00B4229B" w:rsidRPr="003139D3" w:rsidRDefault="00B4229B" w:rsidP="003139D3">
      <w:pPr>
        <w:spacing w:after="120"/>
        <w:ind w:firstLine="709"/>
      </w:pPr>
    </w:p>
    <w:p w:rsidR="00B4229B" w:rsidRPr="003139D3" w:rsidRDefault="00B4229B" w:rsidP="003139D3">
      <w:pPr>
        <w:spacing w:after="120"/>
        <w:ind w:firstLine="0"/>
        <w:rPr>
          <w:b/>
        </w:rPr>
      </w:pPr>
      <w:r w:rsidRPr="003139D3">
        <w:rPr>
          <w:b/>
        </w:rPr>
        <w:t>РЕШИЛА:</w:t>
      </w:r>
    </w:p>
    <w:p w:rsidR="003139D3" w:rsidRDefault="003139D3" w:rsidP="003139D3">
      <w:pPr>
        <w:spacing w:after="120"/>
        <w:ind w:firstLine="709"/>
      </w:pPr>
    </w:p>
    <w:p w:rsidR="00B4229B" w:rsidRPr="003139D3" w:rsidRDefault="00B4229B" w:rsidP="003139D3">
      <w:pPr>
        <w:spacing w:after="120"/>
        <w:ind w:firstLine="709"/>
      </w:pPr>
      <w:r w:rsidRPr="003139D3">
        <w:t xml:space="preserve">1. </w:t>
      </w:r>
      <w:proofErr w:type="gramStart"/>
      <w:r w:rsidRPr="003139D3">
        <w:t xml:space="preserve">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«Деревня Акимовка», в информационно-телекоммуникационной сети «Интернет» и предоставления этих сведений средствам массовой информации для опубликования, утвержденный Решением Сельской Думы сельского поселения «Деревня Акимовка» от </w:t>
      </w:r>
      <w:hyperlink r:id="rId5" w:tgtFrame="ChangingDocument" w:history="1">
        <w:r w:rsidRPr="00890024">
          <w:rPr>
            <w:rStyle w:val="a5"/>
          </w:rPr>
          <w:t>03.05.2017 № 19</w:t>
        </w:r>
      </w:hyperlink>
      <w:r w:rsidRPr="003139D3">
        <w:t xml:space="preserve"> (в редакции от </w:t>
      </w:r>
      <w:hyperlink r:id="rId6" w:tgtFrame="ChangingDocument" w:history="1">
        <w:r w:rsidRPr="00890024">
          <w:rPr>
            <w:rStyle w:val="a5"/>
          </w:rPr>
          <w:t>23.07.2021 № 19</w:t>
        </w:r>
      </w:hyperlink>
      <w:r w:rsidRPr="003139D3">
        <w:t>) внести изменения согласно приложению к настоящему Решению.</w:t>
      </w:r>
      <w:proofErr w:type="gramEnd"/>
    </w:p>
    <w:p w:rsidR="003139D3" w:rsidRDefault="003139D3" w:rsidP="003139D3">
      <w:pPr>
        <w:spacing w:after="120"/>
        <w:ind w:firstLine="709"/>
      </w:pPr>
    </w:p>
    <w:p w:rsidR="00B4229B" w:rsidRPr="003139D3" w:rsidRDefault="00B4229B" w:rsidP="003139D3">
      <w:pPr>
        <w:spacing w:after="120"/>
        <w:ind w:firstLine="709"/>
      </w:pPr>
      <w:r w:rsidRPr="003139D3">
        <w:t>2. Настоящее решение вступает в силу со дня официального опубликования.</w:t>
      </w:r>
    </w:p>
    <w:p w:rsidR="00B4229B" w:rsidRPr="003139D3" w:rsidRDefault="00B4229B" w:rsidP="003139D3">
      <w:pPr>
        <w:spacing w:after="120"/>
        <w:ind w:firstLine="709"/>
      </w:pPr>
    </w:p>
    <w:p w:rsidR="00B4229B" w:rsidRPr="003139D3" w:rsidRDefault="00B4229B" w:rsidP="003139D3">
      <w:pPr>
        <w:spacing w:after="120"/>
        <w:ind w:firstLine="709"/>
      </w:pPr>
    </w:p>
    <w:p w:rsidR="00B4229B" w:rsidRPr="003139D3" w:rsidRDefault="00B4229B" w:rsidP="003139D3">
      <w:pPr>
        <w:spacing w:after="120"/>
        <w:ind w:firstLine="709"/>
      </w:pPr>
    </w:p>
    <w:p w:rsidR="003139D3" w:rsidRPr="003139D3" w:rsidRDefault="00B4229B" w:rsidP="003139D3">
      <w:pPr>
        <w:spacing w:after="120"/>
        <w:ind w:firstLine="709"/>
        <w:jc w:val="right"/>
        <w:rPr>
          <w:b/>
        </w:rPr>
      </w:pPr>
      <w:r w:rsidRPr="003139D3">
        <w:rPr>
          <w:b/>
        </w:rPr>
        <w:t>Глава сельского поселения</w:t>
      </w:r>
      <w:r w:rsidRPr="003139D3">
        <w:rPr>
          <w:b/>
        </w:rPr>
        <w:br/>
        <w:t>«Деревня Акимовка»</w:t>
      </w:r>
    </w:p>
    <w:p w:rsidR="00B4229B" w:rsidRPr="003139D3" w:rsidRDefault="00B4229B" w:rsidP="003139D3">
      <w:pPr>
        <w:spacing w:after="120"/>
        <w:ind w:firstLine="709"/>
        <w:jc w:val="right"/>
        <w:rPr>
          <w:b/>
        </w:rPr>
      </w:pPr>
      <w:r w:rsidRPr="003139D3">
        <w:rPr>
          <w:b/>
        </w:rPr>
        <w:t>В.Н. Рубцова</w:t>
      </w:r>
    </w:p>
    <w:p w:rsidR="00B4229B" w:rsidRPr="003139D3" w:rsidRDefault="00B4229B" w:rsidP="003139D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139D3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3139D3" w:rsidRPr="003139D3">
        <w:rPr>
          <w:rFonts w:cs="Arial"/>
          <w:b/>
          <w:bCs/>
          <w:kern w:val="28"/>
          <w:sz w:val="32"/>
          <w:szCs w:val="32"/>
        </w:rPr>
        <w:br/>
      </w:r>
      <w:r w:rsidRPr="003139D3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Pr="003139D3">
        <w:rPr>
          <w:rFonts w:cs="Arial"/>
          <w:b/>
          <w:bCs/>
          <w:kern w:val="28"/>
          <w:sz w:val="32"/>
          <w:szCs w:val="32"/>
        </w:rPr>
        <w:br/>
        <w:t>от 19 марта 2024 г. № 9</w:t>
      </w:r>
    </w:p>
    <w:p w:rsidR="00B4229B" w:rsidRPr="003139D3" w:rsidRDefault="00B4229B" w:rsidP="003139D3">
      <w:pPr>
        <w:spacing w:after="120"/>
        <w:ind w:firstLine="709"/>
      </w:pPr>
    </w:p>
    <w:p w:rsidR="00B4229B" w:rsidRPr="004D3FDA" w:rsidRDefault="00B4229B" w:rsidP="004D3FD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4D3FDA">
        <w:rPr>
          <w:rFonts w:cs="Arial"/>
          <w:b/>
          <w:bCs/>
          <w:kern w:val="32"/>
          <w:sz w:val="32"/>
          <w:szCs w:val="32"/>
        </w:rPr>
        <w:t>ИЗМЕНЕНИЯ, КОТОРЫЕ ВНОСЯТСЯ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«ДЕРЕВНЯ АКИМОВКА»,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B4229B" w:rsidRPr="003139D3" w:rsidRDefault="00B4229B" w:rsidP="003139D3">
      <w:pPr>
        <w:spacing w:after="120"/>
        <w:ind w:firstLine="709"/>
      </w:pPr>
    </w:p>
    <w:p w:rsidR="00B4229B" w:rsidRPr="003139D3" w:rsidRDefault="00B4229B" w:rsidP="003139D3">
      <w:pPr>
        <w:spacing w:after="120"/>
        <w:ind w:firstLine="709"/>
      </w:pPr>
      <w:r w:rsidRPr="003139D3">
        <w:t>1. Пункт 2 исключить.</w:t>
      </w:r>
    </w:p>
    <w:p w:rsidR="00B4229B" w:rsidRPr="003139D3" w:rsidRDefault="00B4229B" w:rsidP="003139D3">
      <w:pPr>
        <w:spacing w:after="120"/>
        <w:ind w:firstLine="709"/>
      </w:pPr>
      <w:r w:rsidRPr="003139D3">
        <w:t xml:space="preserve">2. В пункте 3 слова «Администрации МР «Жиздринский район» в разделе «сельские поселения»» заменить словами «сельского поселения «Деревня Акимовка»» </w:t>
      </w:r>
      <w:r w:rsidRPr="004D3FDA">
        <w:rPr>
          <w:rFonts w:eastAsia="Calibri"/>
        </w:rPr>
        <w:t>https://akimovka-r40.gosweb.gosuslugi.ru</w:t>
      </w:r>
      <w:r w:rsidR="004D3FDA">
        <w:rPr>
          <w:rFonts w:eastAsia="Calibri"/>
        </w:rPr>
        <w:t>.».</w:t>
      </w:r>
    </w:p>
    <w:p w:rsidR="00B4229B" w:rsidRPr="003139D3" w:rsidRDefault="00B4229B" w:rsidP="003139D3">
      <w:pPr>
        <w:spacing w:after="120"/>
        <w:ind w:firstLine="709"/>
      </w:pPr>
      <w:r w:rsidRPr="003139D3">
        <w:t>3. В пункте 5 слова «30 календарных» заменить словами «14 рабочих».</w:t>
      </w:r>
    </w:p>
    <w:p w:rsidR="00B4229B" w:rsidRPr="003139D3" w:rsidRDefault="00B4229B" w:rsidP="003139D3">
      <w:pPr>
        <w:spacing w:after="120"/>
        <w:ind w:firstLine="709"/>
      </w:pPr>
      <w:r w:rsidRPr="003139D3">
        <w:t>4. Пункт 6 изложить в следующей редакции:</w:t>
      </w:r>
    </w:p>
    <w:p w:rsidR="00B4229B" w:rsidRPr="003139D3" w:rsidRDefault="00B4229B" w:rsidP="003139D3">
      <w:pPr>
        <w:spacing w:after="120"/>
        <w:ind w:firstLine="709"/>
      </w:pPr>
      <w:r w:rsidRPr="003139D3">
        <w:t>«6. Глава администрации сельского поселения «Деревня Акимовка»:</w:t>
      </w:r>
    </w:p>
    <w:p w:rsidR="00B4229B" w:rsidRPr="003139D3" w:rsidRDefault="00B4229B" w:rsidP="003139D3">
      <w:pPr>
        <w:spacing w:after="120"/>
        <w:ind w:firstLine="709"/>
      </w:pPr>
      <w:r w:rsidRPr="003139D3"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B45A74" w:rsidRPr="003139D3" w:rsidRDefault="00B4229B" w:rsidP="003139D3">
      <w:pPr>
        <w:spacing w:after="120"/>
        <w:ind w:firstLine="709"/>
      </w:pPr>
      <w:r w:rsidRPr="003139D3"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</w:t>
      </w:r>
      <w:proofErr w:type="gramStart"/>
      <w:r w:rsidRPr="003139D3">
        <w:t>.».</w:t>
      </w:r>
      <w:proofErr w:type="gramEnd"/>
    </w:p>
    <w:sectPr w:rsidR="00B45A74" w:rsidRPr="0031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9B"/>
    <w:rsid w:val="003139D3"/>
    <w:rsid w:val="00343E1E"/>
    <w:rsid w:val="004D3FDA"/>
    <w:rsid w:val="00710FF2"/>
    <w:rsid w:val="00890024"/>
    <w:rsid w:val="00B4229B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39D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39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39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39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39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39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39D3"/>
  </w:style>
  <w:style w:type="character" w:customStyle="1" w:styleId="10">
    <w:name w:val="Заголовок 1 Знак"/>
    <w:basedOn w:val="a0"/>
    <w:link w:val="1"/>
    <w:rsid w:val="003139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39D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39D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39D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39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39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3139D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39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39D3"/>
    <w:rPr>
      <w:color w:val="0000FF"/>
      <w:u w:val="none"/>
    </w:rPr>
  </w:style>
  <w:style w:type="paragraph" w:customStyle="1" w:styleId="Application">
    <w:name w:val="Application!Приложение"/>
    <w:rsid w:val="003139D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39D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9D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39D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39D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39D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39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39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39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39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39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39D3"/>
  </w:style>
  <w:style w:type="character" w:customStyle="1" w:styleId="10">
    <w:name w:val="Заголовок 1 Знак"/>
    <w:basedOn w:val="a0"/>
    <w:link w:val="1"/>
    <w:rsid w:val="003139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39D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39D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39D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39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39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3139D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39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39D3"/>
    <w:rPr>
      <w:color w:val="0000FF"/>
      <w:u w:val="none"/>
    </w:rPr>
  </w:style>
  <w:style w:type="paragraph" w:customStyle="1" w:styleId="Application">
    <w:name w:val="Application!Приложение"/>
    <w:rsid w:val="003139D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39D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9D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39D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39D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14b85b8f-d5c5-4f2a-a8fb-210e9b071c82.doc" TargetMode="External"/><Relationship Id="rId5" Type="http://schemas.openxmlformats.org/officeDocument/2006/relationships/hyperlink" Target="http://bd-registr2:8081/content/act/f85811fa-d5c3-4089-b6c6-6cb66096da0c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2024-03-20T09:05:00Z</dcterms:created>
  <dcterms:modified xsi:type="dcterms:W3CDTF">2024-03-20T09:05:00Z</dcterms:modified>
</cp:coreProperties>
</file>