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15" w:rsidRPr="006D5792" w:rsidRDefault="00706D15" w:rsidP="006D5792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6D5792">
        <w:rPr>
          <w:rFonts w:ascii="Arial" w:hAnsi="Arial" w:cs="Arial"/>
          <w:b/>
          <w:sz w:val="32"/>
          <w:szCs w:val="24"/>
        </w:rPr>
        <w:t>СЕЛЬСКАЯ ДУМА</w:t>
      </w:r>
      <w:r w:rsidR="006D5792" w:rsidRPr="006D5792">
        <w:rPr>
          <w:rFonts w:ascii="Arial" w:hAnsi="Arial" w:cs="Arial"/>
          <w:b/>
          <w:sz w:val="32"/>
          <w:szCs w:val="24"/>
        </w:rPr>
        <w:br/>
      </w:r>
      <w:r w:rsidRPr="006D5792">
        <w:rPr>
          <w:rFonts w:ascii="Arial" w:hAnsi="Arial" w:cs="Arial"/>
          <w:b/>
          <w:sz w:val="32"/>
          <w:szCs w:val="24"/>
        </w:rPr>
        <w:t>СЕЛЬСКОГО ПОСЕЛЕНИЯ «ДЕРЕВНЯ АКИМОВКА»</w:t>
      </w:r>
      <w:r w:rsidR="006D5792" w:rsidRPr="006D5792">
        <w:rPr>
          <w:rFonts w:ascii="Arial" w:hAnsi="Arial" w:cs="Arial"/>
          <w:b/>
          <w:sz w:val="32"/>
          <w:szCs w:val="24"/>
        </w:rPr>
        <w:br/>
      </w:r>
      <w:r w:rsidRPr="006D5792">
        <w:rPr>
          <w:rFonts w:ascii="Arial" w:hAnsi="Arial" w:cs="Arial"/>
          <w:b/>
          <w:sz w:val="32"/>
          <w:szCs w:val="24"/>
        </w:rPr>
        <w:t>ЖИЗДРИНСКОГО РАЙОНА КАЛУЖСКОЙ ОБЛАСТИ</w:t>
      </w:r>
    </w:p>
    <w:p w:rsidR="00706D15" w:rsidRPr="006D5792" w:rsidRDefault="00706D15" w:rsidP="006D5792">
      <w:pPr>
        <w:spacing w:after="120"/>
        <w:jc w:val="center"/>
        <w:rPr>
          <w:rFonts w:ascii="Arial" w:hAnsi="Arial" w:cs="Arial"/>
          <w:b/>
          <w:sz w:val="32"/>
          <w:szCs w:val="24"/>
        </w:rPr>
      </w:pPr>
    </w:p>
    <w:p w:rsidR="00706D15" w:rsidRPr="006D5792" w:rsidRDefault="00706D15" w:rsidP="006D5792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6D5792">
        <w:rPr>
          <w:rFonts w:ascii="Arial" w:hAnsi="Arial" w:cs="Arial"/>
          <w:b/>
          <w:sz w:val="32"/>
          <w:szCs w:val="24"/>
        </w:rPr>
        <w:t>РЕШЕНИЕ</w:t>
      </w:r>
    </w:p>
    <w:p w:rsidR="00706D15" w:rsidRPr="006D5792" w:rsidRDefault="00706D15" w:rsidP="006D5792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06D15" w:rsidRPr="006D5792" w:rsidRDefault="00706D15" w:rsidP="006D579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6D5792">
        <w:rPr>
          <w:rFonts w:ascii="Arial" w:hAnsi="Arial" w:cs="Arial"/>
          <w:sz w:val="24"/>
          <w:szCs w:val="24"/>
        </w:rPr>
        <w:t>от 13 февраля 2024 г</w:t>
      </w:r>
      <w:r w:rsidR="006D5792">
        <w:rPr>
          <w:rFonts w:ascii="Arial" w:hAnsi="Arial" w:cs="Arial"/>
          <w:sz w:val="24"/>
          <w:szCs w:val="24"/>
        </w:rPr>
        <w:t>.</w:t>
      </w:r>
      <w:r w:rsidRPr="006D5792">
        <w:rPr>
          <w:rFonts w:ascii="Arial" w:hAnsi="Arial" w:cs="Arial"/>
          <w:sz w:val="24"/>
          <w:szCs w:val="24"/>
        </w:rPr>
        <w:t xml:space="preserve">                                                   № </w:t>
      </w:r>
      <w:r w:rsidR="006D5792">
        <w:rPr>
          <w:rFonts w:ascii="Arial" w:hAnsi="Arial" w:cs="Arial"/>
          <w:sz w:val="24"/>
          <w:szCs w:val="24"/>
        </w:rPr>
        <w:t>6</w:t>
      </w:r>
    </w:p>
    <w:p w:rsidR="00706D15" w:rsidRPr="006D5792" w:rsidRDefault="00706D15" w:rsidP="006D5792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06D15" w:rsidRPr="006D5792" w:rsidRDefault="00706D15" w:rsidP="006D5792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6D5792">
        <w:rPr>
          <w:rFonts w:ascii="Arial" w:hAnsi="Arial" w:cs="Arial"/>
          <w:b/>
          <w:sz w:val="28"/>
          <w:szCs w:val="24"/>
        </w:rPr>
        <w:t>О назначении публичных слушаний по проекту планировки</w:t>
      </w:r>
      <w:r w:rsidR="006D5792" w:rsidRPr="006D5792">
        <w:rPr>
          <w:rFonts w:ascii="Arial" w:hAnsi="Arial" w:cs="Arial"/>
          <w:b/>
          <w:sz w:val="28"/>
          <w:szCs w:val="24"/>
        </w:rPr>
        <w:t xml:space="preserve"> </w:t>
      </w:r>
      <w:r w:rsidRPr="006D5792">
        <w:rPr>
          <w:rFonts w:ascii="Arial" w:hAnsi="Arial" w:cs="Arial"/>
          <w:b/>
          <w:sz w:val="28"/>
          <w:szCs w:val="24"/>
        </w:rPr>
        <w:t>территории и проекту межевания территории  размещения линейных</w:t>
      </w:r>
      <w:r w:rsidR="006D5792" w:rsidRPr="006D5792">
        <w:rPr>
          <w:rFonts w:ascii="Arial" w:hAnsi="Arial" w:cs="Arial"/>
          <w:b/>
          <w:sz w:val="28"/>
          <w:szCs w:val="24"/>
        </w:rPr>
        <w:t xml:space="preserve"> </w:t>
      </w:r>
      <w:r w:rsidRPr="006D5792">
        <w:rPr>
          <w:rFonts w:ascii="Arial" w:hAnsi="Arial" w:cs="Arial"/>
          <w:b/>
          <w:sz w:val="28"/>
          <w:szCs w:val="24"/>
        </w:rPr>
        <w:t xml:space="preserve">объектов «Уличные газопроводы дер. </w:t>
      </w:r>
      <w:proofErr w:type="gramStart"/>
      <w:r w:rsidRPr="006D5792">
        <w:rPr>
          <w:rFonts w:ascii="Arial" w:hAnsi="Arial" w:cs="Arial"/>
          <w:b/>
          <w:sz w:val="28"/>
          <w:szCs w:val="24"/>
        </w:rPr>
        <w:t>Дынное</w:t>
      </w:r>
      <w:proofErr w:type="gramEnd"/>
      <w:r w:rsidRPr="006D5792">
        <w:rPr>
          <w:rFonts w:ascii="Arial" w:hAnsi="Arial" w:cs="Arial"/>
          <w:b/>
          <w:sz w:val="28"/>
          <w:szCs w:val="24"/>
        </w:rPr>
        <w:t xml:space="preserve"> Жиздринского района»,</w:t>
      </w:r>
      <w:r w:rsidR="006D5792" w:rsidRPr="006D5792">
        <w:rPr>
          <w:rFonts w:ascii="Arial" w:hAnsi="Arial" w:cs="Arial"/>
          <w:b/>
          <w:sz w:val="28"/>
          <w:szCs w:val="24"/>
        </w:rPr>
        <w:t xml:space="preserve"> </w:t>
      </w:r>
      <w:r w:rsidRPr="006D5792">
        <w:rPr>
          <w:rFonts w:ascii="Arial" w:hAnsi="Arial" w:cs="Arial"/>
          <w:b/>
          <w:sz w:val="28"/>
          <w:szCs w:val="24"/>
        </w:rPr>
        <w:t xml:space="preserve">«Уличные газопроводы пос. </w:t>
      </w:r>
      <w:proofErr w:type="spellStart"/>
      <w:r w:rsidRPr="006D5792">
        <w:rPr>
          <w:rFonts w:ascii="Arial" w:hAnsi="Arial" w:cs="Arial"/>
          <w:b/>
          <w:sz w:val="28"/>
          <w:szCs w:val="24"/>
        </w:rPr>
        <w:t>Дубищенский</w:t>
      </w:r>
      <w:proofErr w:type="spellEnd"/>
      <w:r w:rsidRPr="006D5792">
        <w:rPr>
          <w:rFonts w:ascii="Arial" w:hAnsi="Arial" w:cs="Arial"/>
          <w:b/>
          <w:sz w:val="28"/>
          <w:szCs w:val="24"/>
        </w:rPr>
        <w:t xml:space="preserve"> Жиздринского района»</w:t>
      </w:r>
    </w:p>
    <w:p w:rsidR="00706D15" w:rsidRPr="006D5792" w:rsidRDefault="00706D15" w:rsidP="006D579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06D15" w:rsidRPr="006D5792" w:rsidRDefault="00706D15" w:rsidP="006D579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6D5792">
        <w:rPr>
          <w:rFonts w:ascii="Arial" w:hAnsi="Arial" w:cs="Arial"/>
          <w:sz w:val="24"/>
          <w:szCs w:val="24"/>
        </w:rPr>
        <w:t>В соответствии с ч</w:t>
      </w:r>
      <w:r w:rsidR="006D5792">
        <w:rPr>
          <w:rFonts w:ascii="Arial" w:hAnsi="Arial" w:cs="Arial"/>
          <w:sz w:val="24"/>
          <w:szCs w:val="24"/>
        </w:rPr>
        <w:t xml:space="preserve">астью </w:t>
      </w:r>
      <w:r w:rsidRPr="006D5792">
        <w:rPr>
          <w:rFonts w:ascii="Arial" w:hAnsi="Arial" w:cs="Arial"/>
          <w:sz w:val="24"/>
          <w:szCs w:val="24"/>
        </w:rPr>
        <w:t>12 ст</w:t>
      </w:r>
      <w:r w:rsidR="006D5792">
        <w:rPr>
          <w:rFonts w:ascii="Arial" w:hAnsi="Arial" w:cs="Arial"/>
          <w:sz w:val="24"/>
          <w:szCs w:val="24"/>
        </w:rPr>
        <w:t xml:space="preserve">атьи </w:t>
      </w:r>
      <w:r w:rsidRPr="006D5792">
        <w:rPr>
          <w:rFonts w:ascii="Arial" w:hAnsi="Arial" w:cs="Arial"/>
          <w:sz w:val="24"/>
          <w:szCs w:val="24"/>
        </w:rPr>
        <w:t xml:space="preserve">45 Градостроительного кодекса Российской Федерации, Федеральным </w:t>
      </w:r>
      <w:r w:rsidR="006D5792">
        <w:rPr>
          <w:rFonts w:ascii="Arial" w:hAnsi="Arial" w:cs="Arial"/>
          <w:sz w:val="24"/>
          <w:szCs w:val="24"/>
        </w:rPr>
        <w:t>з</w:t>
      </w:r>
      <w:r w:rsidRPr="006D5792">
        <w:rPr>
          <w:rFonts w:ascii="Arial" w:hAnsi="Arial" w:cs="Arial"/>
          <w:sz w:val="24"/>
          <w:szCs w:val="24"/>
        </w:rPr>
        <w:t xml:space="preserve">аконом от 06.10.2003 № 131-ФЗ «Об общих принципах организации местного самоуправления в Российской Федерации» Уставом сельского поселения «Деревня Акимовка» </w:t>
      </w:r>
      <w:r w:rsidR="006D5792">
        <w:rPr>
          <w:rFonts w:ascii="Arial" w:hAnsi="Arial" w:cs="Arial"/>
          <w:sz w:val="24"/>
          <w:szCs w:val="24"/>
        </w:rPr>
        <w:t>Сельская Дума</w:t>
      </w:r>
    </w:p>
    <w:p w:rsidR="00706D15" w:rsidRPr="006D5792" w:rsidRDefault="00706D15" w:rsidP="006D579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06D15" w:rsidRPr="006D5792" w:rsidRDefault="00706D15" w:rsidP="006D5792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D5792">
        <w:rPr>
          <w:rFonts w:ascii="Arial" w:hAnsi="Arial" w:cs="Arial"/>
          <w:b/>
          <w:sz w:val="24"/>
          <w:szCs w:val="24"/>
        </w:rPr>
        <w:t>РЕШИЛА:</w:t>
      </w:r>
    </w:p>
    <w:p w:rsidR="00706D15" w:rsidRPr="006D5792" w:rsidRDefault="00706D15" w:rsidP="006D579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06D15" w:rsidRPr="006D5792" w:rsidRDefault="00706D15" w:rsidP="006D579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6D5792">
        <w:rPr>
          <w:rFonts w:ascii="Arial" w:hAnsi="Arial" w:cs="Arial"/>
          <w:sz w:val="24"/>
          <w:szCs w:val="24"/>
        </w:rPr>
        <w:t xml:space="preserve">1. Назначить публичные слушания по проекту планировки территории (проект планировки территории, содержащий проект межевания территории) для размещения линейного объекта «Уличные газопроводы дер. </w:t>
      </w:r>
      <w:proofErr w:type="gramStart"/>
      <w:r w:rsidRPr="006D5792">
        <w:rPr>
          <w:rFonts w:ascii="Arial" w:hAnsi="Arial" w:cs="Arial"/>
          <w:sz w:val="24"/>
          <w:szCs w:val="24"/>
        </w:rPr>
        <w:t>Дынное</w:t>
      </w:r>
      <w:proofErr w:type="gramEnd"/>
      <w:r w:rsidRPr="006D5792">
        <w:rPr>
          <w:rFonts w:ascii="Arial" w:hAnsi="Arial" w:cs="Arial"/>
          <w:sz w:val="24"/>
          <w:szCs w:val="24"/>
        </w:rPr>
        <w:t xml:space="preserve"> Жиздринского района» на 14 марта 2024 года в 17</w:t>
      </w:r>
      <w:r w:rsidR="006D5792">
        <w:rPr>
          <w:rFonts w:ascii="Arial" w:hAnsi="Arial" w:cs="Arial"/>
          <w:sz w:val="24"/>
          <w:szCs w:val="24"/>
        </w:rPr>
        <w:t>:</w:t>
      </w:r>
      <w:r w:rsidRPr="006D5792">
        <w:rPr>
          <w:rFonts w:ascii="Arial" w:hAnsi="Arial" w:cs="Arial"/>
          <w:sz w:val="24"/>
          <w:szCs w:val="24"/>
        </w:rPr>
        <w:t>00 часов по адресу: д. Акимовка, ул. Садовая, д. 10 в помещении администрации сельского поселения «Деревня Акимовка».</w:t>
      </w:r>
    </w:p>
    <w:p w:rsidR="00706D15" w:rsidRPr="006D5792" w:rsidRDefault="00706D15" w:rsidP="006D579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6D5792">
        <w:rPr>
          <w:rFonts w:ascii="Arial" w:hAnsi="Arial" w:cs="Arial"/>
          <w:sz w:val="24"/>
          <w:szCs w:val="24"/>
        </w:rPr>
        <w:t xml:space="preserve">2. Назначить публичные слушания по проекту планировки территории (проект планировки территории, содержащий проект межевания территории) для размещения линейного объекта «Уличные газопроводы пос. </w:t>
      </w:r>
      <w:proofErr w:type="spellStart"/>
      <w:r w:rsidRPr="006D5792">
        <w:rPr>
          <w:rFonts w:ascii="Arial" w:hAnsi="Arial" w:cs="Arial"/>
          <w:sz w:val="24"/>
          <w:szCs w:val="24"/>
        </w:rPr>
        <w:t>Дубищенский</w:t>
      </w:r>
      <w:proofErr w:type="spellEnd"/>
      <w:r w:rsidRPr="006D5792">
        <w:rPr>
          <w:rFonts w:ascii="Arial" w:hAnsi="Arial" w:cs="Arial"/>
          <w:sz w:val="24"/>
          <w:szCs w:val="24"/>
        </w:rPr>
        <w:t xml:space="preserve"> Жиздринского района» на 14 марта 2024 года в 17</w:t>
      </w:r>
      <w:r w:rsidR="006D5792">
        <w:rPr>
          <w:rFonts w:ascii="Arial" w:hAnsi="Arial" w:cs="Arial"/>
          <w:sz w:val="24"/>
          <w:szCs w:val="24"/>
        </w:rPr>
        <w:t>:</w:t>
      </w:r>
      <w:r w:rsidRPr="006D5792">
        <w:rPr>
          <w:rFonts w:ascii="Arial" w:hAnsi="Arial" w:cs="Arial"/>
          <w:sz w:val="24"/>
          <w:szCs w:val="24"/>
        </w:rPr>
        <w:t xml:space="preserve">40 часов по адресу: пос. </w:t>
      </w:r>
      <w:proofErr w:type="spellStart"/>
      <w:r w:rsidRPr="006D5792">
        <w:rPr>
          <w:rFonts w:ascii="Arial" w:hAnsi="Arial" w:cs="Arial"/>
          <w:sz w:val="24"/>
          <w:szCs w:val="24"/>
        </w:rPr>
        <w:t>Дубищенский</w:t>
      </w:r>
      <w:proofErr w:type="spellEnd"/>
      <w:r w:rsidRPr="006D5792">
        <w:rPr>
          <w:rFonts w:ascii="Arial" w:hAnsi="Arial" w:cs="Arial"/>
          <w:sz w:val="24"/>
          <w:szCs w:val="24"/>
        </w:rPr>
        <w:t xml:space="preserve"> в районе д. 5.</w:t>
      </w:r>
    </w:p>
    <w:p w:rsidR="00706D15" w:rsidRPr="006D5792" w:rsidRDefault="006D5792" w:rsidP="006D579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06D15" w:rsidRPr="006D5792">
        <w:rPr>
          <w:rFonts w:ascii="Arial" w:hAnsi="Arial" w:cs="Arial"/>
          <w:sz w:val="24"/>
          <w:szCs w:val="24"/>
        </w:rPr>
        <w:t xml:space="preserve">. Главе администрации сельского поселения «Деревня Акимовка» довести информацию о проведении публичных слушаний до жителей д. </w:t>
      </w:r>
      <w:proofErr w:type="gramStart"/>
      <w:r w:rsidR="00706D15" w:rsidRPr="006D5792">
        <w:rPr>
          <w:rFonts w:ascii="Arial" w:hAnsi="Arial" w:cs="Arial"/>
          <w:sz w:val="24"/>
          <w:szCs w:val="24"/>
        </w:rPr>
        <w:t>Дынное</w:t>
      </w:r>
      <w:proofErr w:type="gramEnd"/>
      <w:r w:rsidR="00706D15" w:rsidRPr="006D5792">
        <w:rPr>
          <w:rFonts w:ascii="Arial" w:hAnsi="Arial" w:cs="Arial"/>
          <w:sz w:val="24"/>
          <w:szCs w:val="24"/>
        </w:rPr>
        <w:t xml:space="preserve"> и всех заинтересованных лиц.</w:t>
      </w:r>
    </w:p>
    <w:p w:rsidR="00706D15" w:rsidRDefault="006D5792" w:rsidP="006D579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06D15" w:rsidRPr="006D5792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r>
        <w:rPr>
          <w:rFonts w:ascii="Arial" w:hAnsi="Arial" w:cs="Arial"/>
          <w:sz w:val="24"/>
          <w:szCs w:val="24"/>
        </w:rPr>
        <w:t>после его</w:t>
      </w:r>
      <w:r w:rsidR="00706D15" w:rsidRPr="006D5792">
        <w:rPr>
          <w:rFonts w:ascii="Arial" w:hAnsi="Arial" w:cs="Arial"/>
          <w:sz w:val="24"/>
          <w:szCs w:val="24"/>
        </w:rPr>
        <w:t xml:space="preserve"> официального опубликования </w:t>
      </w:r>
      <w:r>
        <w:rPr>
          <w:rFonts w:ascii="Arial" w:hAnsi="Arial" w:cs="Arial"/>
          <w:sz w:val="24"/>
          <w:szCs w:val="24"/>
        </w:rPr>
        <w:t>(обнародования).</w:t>
      </w:r>
      <w:bookmarkStart w:id="0" w:name="_GoBack"/>
      <w:bookmarkEnd w:id="0"/>
    </w:p>
    <w:p w:rsidR="006D5792" w:rsidRPr="006D5792" w:rsidRDefault="006D5792" w:rsidP="006D5792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6D5792" w:rsidRPr="006D5792" w:rsidRDefault="00706D15" w:rsidP="006D5792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6D5792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6D5792" w:rsidRPr="006D5792">
        <w:rPr>
          <w:rFonts w:ascii="Arial" w:hAnsi="Arial" w:cs="Arial"/>
          <w:b/>
          <w:sz w:val="24"/>
          <w:szCs w:val="24"/>
        </w:rPr>
        <w:br/>
      </w:r>
      <w:r w:rsidRPr="006D5792">
        <w:rPr>
          <w:rFonts w:ascii="Arial" w:hAnsi="Arial" w:cs="Arial"/>
          <w:b/>
          <w:sz w:val="24"/>
          <w:szCs w:val="24"/>
        </w:rPr>
        <w:t>«Деревня Акимовка»</w:t>
      </w:r>
    </w:p>
    <w:p w:rsidR="00617EBC" w:rsidRPr="006D5792" w:rsidRDefault="00706D15" w:rsidP="006D5792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6D5792">
        <w:rPr>
          <w:rFonts w:ascii="Arial" w:hAnsi="Arial" w:cs="Arial"/>
          <w:b/>
          <w:sz w:val="24"/>
          <w:szCs w:val="24"/>
        </w:rPr>
        <w:t>В. Н. Рубцова</w:t>
      </w:r>
    </w:p>
    <w:sectPr w:rsidR="00617EBC" w:rsidRPr="006D5792" w:rsidSect="006D579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D15"/>
    <w:rsid w:val="00302B48"/>
    <w:rsid w:val="00553EED"/>
    <w:rsid w:val="006D5792"/>
    <w:rsid w:val="00706D15"/>
    <w:rsid w:val="009740DB"/>
    <w:rsid w:val="00A2641B"/>
    <w:rsid w:val="00A61E27"/>
    <w:rsid w:val="00FA5C46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06D15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706D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uiPriority w:val="99"/>
    <w:rsid w:val="00706D15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706D1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06D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2024-02-14T12:48:00Z</dcterms:created>
  <dcterms:modified xsi:type="dcterms:W3CDTF">2024-02-17T13:12:00Z</dcterms:modified>
</cp:coreProperties>
</file>