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EA" w:rsidRPr="00540300" w:rsidRDefault="00540300" w:rsidP="00540300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540300">
        <w:rPr>
          <w:rFonts w:ascii="Arial" w:hAnsi="Arial" w:cs="Arial"/>
          <w:sz w:val="28"/>
          <w:szCs w:val="24"/>
        </w:rPr>
        <w:t>АДМИНИСТРАЦИЯ</w:t>
      </w:r>
      <w:r w:rsidRPr="00540300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540300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540300">
        <w:rPr>
          <w:rFonts w:ascii="Arial" w:hAnsi="Arial" w:cs="Arial"/>
          <w:sz w:val="28"/>
          <w:szCs w:val="24"/>
        </w:rPr>
        <w:br/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540300">
        <w:rPr>
          <w:rFonts w:ascii="Arial" w:hAnsi="Arial" w:cs="Arial"/>
          <w:sz w:val="28"/>
          <w:szCs w:val="24"/>
        </w:rPr>
        <w:t>КАЛУЖСКОЙ ОБЛАСТИ</w:t>
      </w:r>
    </w:p>
    <w:p w:rsidR="003C22EA" w:rsidRPr="00540300" w:rsidRDefault="003C22EA" w:rsidP="00540300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3C22EA" w:rsidRPr="00540300" w:rsidRDefault="00540300" w:rsidP="00540300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540300">
        <w:rPr>
          <w:rFonts w:ascii="Arial" w:hAnsi="Arial" w:cs="Arial"/>
          <w:sz w:val="28"/>
          <w:szCs w:val="24"/>
        </w:rPr>
        <w:t>ПОСТАНОВЛЕНИЕ</w:t>
      </w:r>
    </w:p>
    <w:p w:rsidR="003C22EA" w:rsidRPr="00540300" w:rsidRDefault="003C22EA" w:rsidP="0054030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40300">
        <w:rPr>
          <w:rFonts w:ascii="Arial" w:hAnsi="Arial" w:cs="Arial"/>
          <w:sz w:val="24"/>
          <w:szCs w:val="24"/>
        </w:rPr>
        <w:t xml:space="preserve">от 19 декабря 2024 г.                </w:t>
      </w:r>
      <w:r w:rsidR="00540300">
        <w:rPr>
          <w:rFonts w:ascii="Arial" w:hAnsi="Arial" w:cs="Arial"/>
          <w:sz w:val="24"/>
          <w:szCs w:val="24"/>
        </w:rPr>
        <w:t xml:space="preserve">              </w:t>
      </w:r>
      <w:r w:rsidRPr="00540300">
        <w:rPr>
          <w:rFonts w:ascii="Arial" w:hAnsi="Arial" w:cs="Arial"/>
          <w:sz w:val="24"/>
          <w:szCs w:val="24"/>
        </w:rPr>
        <w:t xml:space="preserve">                             № 45</w:t>
      </w:r>
    </w:p>
    <w:p w:rsidR="003C22EA" w:rsidRPr="00540300" w:rsidRDefault="003C22EA" w:rsidP="0054030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40300">
        <w:rPr>
          <w:rFonts w:ascii="Arial" w:hAnsi="Arial" w:cs="Arial"/>
          <w:b/>
          <w:sz w:val="32"/>
          <w:szCs w:val="24"/>
        </w:rPr>
        <w:t>О внесении изменений в перечень главных администраторов</w:t>
      </w:r>
      <w:r w:rsidR="00540300" w:rsidRPr="00540300">
        <w:rPr>
          <w:rFonts w:ascii="Arial" w:hAnsi="Arial" w:cs="Arial"/>
          <w:b/>
          <w:sz w:val="32"/>
          <w:szCs w:val="24"/>
        </w:rPr>
        <w:t xml:space="preserve"> </w:t>
      </w:r>
      <w:r w:rsidRPr="00540300">
        <w:rPr>
          <w:rFonts w:ascii="Arial" w:hAnsi="Arial" w:cs="Arial"/>
          <w:b/>
          <w:sz w:val="32"/>
          <w:szCs w:val="24"/>
        </w:rPr>
        <w:t>доходов бюджета сельского поселения «Деревня Акимовка»</w:t>
      </w:r>
    </w:p>
    <w:p w:rsidR="003C22EA" w:rsidRPr="00540300" w:rsidRDefault="003C22EA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0300">
        <w:rPr>
          <w:rFonts w:ascii="Arial" w:hAnsi="Arial" w:cs="Arial"/>
          <w:sz w:val="24"/>
          <w:szCs w:val="24"/>
        </w:rPr>
        <w:t xml:space="preserve">В соответствии с абзацем четвертым пункта 3.2 статьи 160.1 Бюджетного кодекса Российской Федерации, </w:t>
      </w:r>
      <w:r w:rsidR="00540300">
        <w:rPr>
          <w:rFonts w:ascii="Arial" w:hAnsi="Arial" w:cs="Arial"/>
          <w:sz w:val="24"/>
          <w:szCs w:val="24"/>
        </w:rPr>
        <w:t>П</w:t>
      </w:r>
      <w:r w:rsidRPr="00540300">
        <w:rPr>
          <w:rFonts w:ascii="Arial" w:hAnsi="Arial" w:cs="Arial"/>
          <w:sz w:val="24"/>
          <w:szCs w:val="24"/>
        </w:rPr>
        <w:t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</w:t>
      </w:r>
      <w:proofErr w:type="gramEnd"/>
      <w:r w:rsidRPr="00540300">
        <w:rPr>
          <w:rFonts w:ascii="Arial" w:hAnsi="Arial" w:cs="Arial"/>
          <w:sz w:val="24"/>
          <w:szCs w:val="24"/>
        </w:rPr>
        <w:t xml:space="preserve"> бюджета и к утверждению </w:t>
      </w:r>
      <w:proofErr w:type="gramStart"/>
      <w:r w:rsidRPr="00540300">
        <w:rPr>
          <w:rFonts w:ascii="Arial" w:hAnsi="Arial" w:cs="Arial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540300">
        <w:rPr>
          <w:rFonts w:ascii="Arial" w:hAnsi="Arial" w:cs="Arial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</w:t>
      </w:r>
    </w:p>
    <w:p w:rsidR="003C22EA" w:rsidRPr="00540300" w:rsidRDefault="00540300" w:rsidP="0054030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40300">
        <w:rPr>
          <w:rFonts w:ascii="Arial" w:hAnsi="Arial" w:cs="Arial"/>
          <w:b/>
          <w:sz w:val="24"/>
          <w:szCs w:val="24"/>
        </w:rPr>
        <w:t>ПОСТАНОВЛЯЮ:</w:t>
      </w:r>
    </w:p>
    <w:p w:rsidR="007E57DB" w:rsidRDefault="00540300" w:rsidP="007E57D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57DB">
        <w:rPr>
          <w:rFonts w:ascii="Arial" w:hAnsi="Arial" w:cs="Arial"/>
          <w:sz w:val="24"/>
          <w:szCs w:val="24"/>
        </w:rPr>
        <w:t>В постановление администрации СП «Деревня Акимовка» от 16.12.2021 № 48 «</w:t>
      </w:r>
      <w:r w:rsidR="007E57DB" w:rsidRPr="007E57DB">
        <w:rPr>
          <w:rFonts w:ascii="Arial" w:hAnsi="Arial" w:cs="Arial"/>
          <w:sz w:val="24"/>
          <w:szCs w:val="24"/>
        </w:rPr>
        <w:t>Об утверждении перечня главных администраторов</w:t>
      </w:r>
      <w:r w:rsidR="007E57DB">
        <w:rPr>
          <w:rFonts w:ascii="Arial" w:hAnsi="Arial" w:cs="Arial"/>
          <w:sz w:val="24"/>
          <w:szCs w:val="24"/>
        </w:rPr>
        <w:t xml:space="preserve"> </w:t>
      </w:r>
      <w:r w:rsidR="007E57DB" w:rsidRPr="007E57DB">
        <w:rPr>
          <w:rFonts w:ascii="Arial" w:hAnsi="Arial" w:cs="Arial"/>
          <w:sz w:val="24"/>
          <w:szCs w:val="24"/>
        </w:rPr>
        <w:t>доходов бюджета сельского поселения «Деревня Акимовка» порядка и сроков внесения изменений в перечень главных</w:t>
      </w:r>
      <w:r w:rsidR="007E57DB">
        <w:rPr>
          <w:rFonts w:ascii="Arial" w:hAnsi="Arial" w:cs="Arial"/>
          <w:sz w:val="24"/>
          <w:szCs w:val="24"/>
        </w:rPr>
        <w:t xml:space="preserve"> </w:t>
      </w:r>
      <w:r w:rsidR="007E57DB" w:rsidRPr="007E57DB">
        <w:rPr>
          <w:rFonts w:ascii="Arial" w:hAnsi="Arial" w:cs="Arial"/>
          <w:sz w:val="24"/>
          <w:szCs w:val="24"/>
        </w:rPr>
        <w:t>администраторов доходов бюджета</w:t>
      </w:r>
      <w:r w:rsidR="007E57DB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7E57DB" w:rsidRDefault="007E57DB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г</w:t>
      </w:r>
      <w:r w:rsidRPr="007E57DB">
        <w:rPr>
          <w:rFonts w:ascii="Arial" w:hAnsi="Arial" w:cs="Arial"/>
          <w:sz w:val="24"/>
          <w:szCs w:val="24"/>
        </w:rPr>
        <w:t>лавны</w:t>
      </w:r>
      <w:r>
        <w:rPr>
          <w:rFonts w:ascii="Arial" w:hAnsi="Arial" w:cs="Arial"/>
          <w:sz w:val="24"/>
          <w:szCs w:val="24"/>
        </w:rPr>
        <w:t>х</w:t>
      </w:r>
      <w:r w:rsidRPr="007E57DB">
        <w:rPr>
          <w:rFonts w:ascii="Arial" w:hAnsi="Arial" w:cs="Arial"/>
          <w:sz w:val="24"/>
          <w:szCs w:val="24"/>
        </w:rPr>
        <w:t xml:space="preserve"> администратор</w:t>
      </w:r>
      <w:r>
        <w:rPr>
          <w:rFonts w:ascii="Arial" w:hAnsi="Arial" w:cs="Arial"/>
          <w:sz w:val="24"/>
          <w:szCs w:val="24"/>
        </w:rPr>
        <w:t>ов</w:t>
      </w:r>
      <w:r w:rsidRPr="007E57DB">
        <w:rPr>
          <w:rFonts w:ascii="Arial" w:hAnsi="Arial" w:cs="Arial"/>
          <w:sz w:val="24"/>
          <w:szCs w:val="24"/>
        </w:rPr>
        <w:t xml:space="preserve"> доходов бюджета сельского поселения «Деревня Акимовка», являющи</w:t>
      </w:r>
      <w:r>
        <w:rPr>
          <w:rFonts w:ascii="Arial" w:hAnsi="Arial" w:cs="Arial"/>
          <w:sz w:val="24"/>
          <w:szCs w:val="24"/>
        </w:rPr>
        <w:t>х</w:t>
      </w:r>
      <w:r w:rsidRPr="007E57DB">
        <w:rPr>
          <w:rFonts w:ascii="Arial" w:hAnsi="Arial" w:cs="Arial"/>
          <w:sz w:val="24"/>
          <w:szCs w:val="24"/>
        </w:rPr>
        <w:t>ся органами местного самоуправления и (или) находящи</w:t>
      </w:r>
      <w:r>
        <w:rPr>
          <w:rFonts w:ascii="Arial" w:hAnsi="Arial" w:cs="Arial"/>
          <w:sz w:val="24"/>
          <w:szCs w:val="24"/>
        </w:rPr>
        <w:t>х</w:t>
      </w:r>
      <w:r w:rsidRPr="007E57DB">
        <w:rPr>
          <w:rFonts w:ascii="Arial" w:hAnsi="Arial" w:cs="Arial"/>
          <w:sz w:val="24"/>
          <w:szCs w:val="24"/>
        </w:rPr>
        <w:t>ся в их ведении казенные учреждения</w:t>
      </w:r>
      <w:r>
        <w:rPr>
          <w:rFonts w:ascii="Arial" w:hAnsi="Arial" w:cs="Arial"/>
          <w:sz w:val="24"/>
          <w:szCs w:val="24"/>
        </w:rPr>
        <w:t xml:space="preserve"> дополнить строкой следующего содержания: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4"/>
        <w:gridCol w:w="2297"/>
        <w:gridCol w:w="6973"/>
      </w:tblGrid>
      <w:tr w:rsidR="003C22EA" w:rsidRPr="007E57DB" w:rsidTr="007E57DB">
        <w:trPr>
          <w:trHeight w:val="745"/>
        </w:trPr>
        <w:tc>
          <w:tcPr>
            <w:tcW w:w="0" w:type="auto"/>
            <w:vAlign w:val="center"/>
            <w:hideMark/>
          </w:tcPr>
          <w:p w:rsidR="003C22EA" w:rsidRPr="007E57DB" w:rsidRDefault="003C22EA" w:rsidP="007E57DB">
            <w:pPr>
              <w:rPr>
                <w:rFonts w:ascii="Arial" w:hAnsi="Arial" w:cs="Arial"/>
                <w:sz w:val="22"/>
                <w:szCs w:val="22"/>
              </w:rPr>
            </w:pPr>
            <w:r w:rsidRPr="007E57DB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3C22EA" w:rsidRPr="007E57DB" w:rsidRDefault="003C22EA" w:rsidP="007E57DB">
            <w:pPr>
              <w:rPr>
                <w:rFonts w:ascii="Arial" w:hAnsi="Arial" w:cs="Arial"/>
                <w:sz w:val="22"/>
                <w:szCs w:val="22"/>
              </w:rPr>
            </w:pPr>
            <w:r w:rsidRPr="007E57DB">
              <w:rPr>
                <w:rFonts w:ascii="Arial" w:hAnsi="Arial" w:cs="Arial"/>
                <w:sz w:val="22"/>
                <w:szCs w:val="22"/>
              </w:rPr>
              <w:t>20249999100443150</w:t>
            </w:r>
          </w:p>
        </w:tc>
        <w:tc>
          <w:tcPr>
            <w:tcW w:w="0" w:type="auto"/>
            <w:hideMark/>
          </w:tcPr>
          <w:p w:rsidR="003C22EA" w:rsidRPr="007E57DB" w:rsidRDefault="003C22EA" w:rsidP="0029076F">
            <w:pPr>
              <w:rPr>
                <w:rFonts w:ascii="Arial" w:hAnsi="Arial" w:cs="Arial"/>
                <w:sz w:val="22"/>
                <w:szCs w:val="22"/>
              </w:rPr>
            </w:pPr>
            <w:r w:rsidRPr="007E57DB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 бюджетам муниципальных образований на поощрение муниципальных образований Калужской области, участвующих в конкурсе </w:t>
            </w:r>
            <w:r w:rsidR="0029076F">
              <w:rPr>
                <w:rFonts w:ascii="Arial" w:hAnsi="Arial" w:cs="Arial"/>
                <w:sz w:val="22"/>
                <w:szCs w:val="22"/>
              </w:rPr>
              <w:t>«</w:t>
            </w:r>
            <w:r w:rsidRPr="007E57DB">
              <w:rPr>
                <w:rFonts w:ascii="Arial" w:hAnsi="Arial" w:cs="Arial"/>
                <w:sz w:val="22"/>
                <w:szCs w:val="22"/>
              </w:rPr>
              <w:t>Лучшая муниципальная практика развития территорий территориального общественного самоуправления</w:t>
            </w:r>
            <w:r w:rsidR="0029076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3C22EA" w:rsidRPr="00540300" w:rsidRDefault="003C22EA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C22EA" w:rsidRDefault="003C22EA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40300">
        <w:rPr>
          <w:rFonts w:ascii="Arial" w:hAnsi="Arial" w:cs="Arial"/>
          <w:sz w:val="24"/>
          <w:szCs w:val="24"/>
        </w:rPr>
        <w:t>2.</w:t>
      </w:r>
      <w:r w:rsidR="0029076F">
        <w:rPr>
          <w:rFonts w:ascii="Arial" w:hAnsi="Arial" w:cs="Arial"/>
          <w:sz w:val="24"/>
          <w:szCs w:val="24"/>
        </w:rPr>
        <w:t xml:space="preserve"> </w:t>
      </w:r>
      <w:r w:rsidRPr="00540300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29076F">
        <w:rPr>
          <w:rFonts w:ascii="Arial" w:hAnsi="Arial" w:cs="Arial"/>
          <w:sz w:val="24"/>
          <w:szCs w:val="24"/>
        </w:rPr>
        <w:t>после его</w:t>
      </w:r>
      <w:r w:rsidRPr="00540300">
        <w:rPr>
          <w:rFonts w:ascii="Arial" w:hAnsi="Arial" w:cs="Arial"/>
          <w:sz w:val="24"/>
          <w:szCs w:val="24"/>
        </w:rPr>
        <w:t xml:space="preserve"> подписания и распространяется на правоотношения, возникшие с 1 января 2024 года.</w:t>
      </w:r>
    </w:p>
    <w:p w:rsidR="0029076F" w:rsidRDefault="0029076F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9076F" w:rsidRDefault="0029076F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9076F" w:rsidRPr="00540300" w:rsidRDefault="0029076F" w:rsidP="0054030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076F" w:rsidRPr="0029076F" w:rsidRDefault="003C22EA" w:rsidP="0029076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9076F">
        <w:rPr>
          <w:rFonts w:ascii="Arial" w:hAnsi="Arial" w:cs="Arial"/>
          <w:b/>
          <w:sz w:val="24"/>
          <w:szCs w:val="24"/>
        </w:rPr>
        <w:t>Глава администрации</w:t>
      </w:r>
      <w:r w:rsidR="0029076F" w:rsidRPr="0029076F">
        <w:rPr>
          <w:rFonts w:ascii="Arial" w:hAnsi="Arial" w:cs="Arial"/>
          <w:b/>
          <w:sz w:val="24"/>
          <w:szCs w:val="24"/>
        </w:rPr>
        <w:br/>
        <w:t>СП</w:t>
      </w:r>
      <w:r w:rsidRPr="0029076F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B2462B" w:rsidRPr="00540300" w:rsidRDefault="003C22EA" w:rsidP="0029076F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29076F">
        <w:rPr>
          <w:rFonts w:ascii="Arial" w:hAnsi="Arial" w:cs="Arial"/>
          <w:b/>
          <w:sz w:val="24"/>
          <w:szCs w:val="24"/>
        </w:rPr>
        <w:t>И.А. Дюкова</w:t>
      </w:r>
    </w:p>
    <w:sectPr w:rsidR="00B2462B" w:rsidRPr="00540300" w:rsidSect="005403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2C13"/>
    <w:multiLevelType w:val="hybridMultilevel"/>
    <w:tmpl w:val="C8D6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EA"/>
    <w:rsid w:val="000D1C76"/>
    <w:rsid w:val="002510C1"/>
    <w:rsid w:val="0029076F"/>
    <w:rsid w:val="003C22EA"/>
    <w:rsid w:val="00540300"/>
    <w:rsid w:val="007E57DB"/>
    <w:rsid w:val="00B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2EA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paragraph" w:customStyle="1" w:styleId="ConsNonformat">
    <w:name w:val="ConsNonformat"/>
    <w:rsid w:val="003C2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2024-12-19T12:19:00Z</dcterms:created>
  <dcterms:modified xsi:type="dcterms:W3CDTF">2024-12-20T07:20:00Z</dcterms:modified>
</cp:coreProperties>
</file>