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70" w:rsidRDefault="00C66F70" w:rsidP="00C66F70">
      <w:pPr>
        <w:jc w:val="center"/>
      </w:pPr>
      <w:r>
        <w:rPr>
          <w:rFonts w:ascii="Calibri" w:hAnsi="Calibri"/>
          <w:sz w:val="22"/>
          <w:szCs w:val="22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3.25pt" o:ole="">
            <v:imagedata r:id="rId4" o:title=""/>
          </v:shape>
          <o:OLEObject Type="Embed" ProgID="Word.Picture.8" ShapeID="_x0000_i1025" DrawAspect="Content" ObjectID="_1543208530" r:id="rId5"/>
        </w:object>
      </w:r>
    </w:p>
    <w:p w:rsidR="00C66F70" w:rsidRDefault="00C66F70" w:rsidP="00C66F70">
      <w:pPr>
        <w:jc w:val="center"/>
      </w:pPr>
    </w:p>
    <w:p w:rsidR="00C66F70" w:rsidRDefault="00C66F70" w:rsidP="00C66F70">
      <w:pPr>
        <w:jc w:val="center"/>
        <w:rPr>
          <w:b/>
        </w:rPr>
      </w:pPr>
      <w:r>
        <w:rPr>
          <w:b/>
        </w:rPr>
        <w:t>СЕЛЬСКАЯ ДУМА</w:t>
      </w:r>
    </w:p>
    <w:p w:rsidR="00C66F70" w:rsidRDefault="00C66F70" w:rsidP="00C66F70">
      <w:pPr>
        <w:jc w:val="center"/>
        <w:rPr>
          <w:b/>
        </w:rPr>
      </w:pPr>
      <w:r>
        <w:rPr>
          <w:b/>
        </w:rPr>
        <w:t>СЕЛЬСКОГО ПОСЕЛЕНИЯ «ДЕРЕВНЯ АКИМОВКА»</w:t>
      </w:r>
    </w:p>
    <w:p w:rsidR="00C66F70" w:rsidRDefault="00C66F70" w:rsidP="00C66F70">
      <w:pPr>
        <w:jc w:val="center"/>
        <w:rPr>
          <w:b/>
        </w:rPr>
      </w:pPr>
      <w:r>
        <w:rPr>
          <w:b/>
        </w:rPr>
        <w:t>ЖИЗДРИНСКОГО РАЙОНА  КАЛУЖСКОЙ ОБЛАСТИ</w:t>
      </w:r>
    </w:p>
    <w:p w:rsidR="00C66F70" w:rsidRDefault="00C66F70" w:rsidP="00C66F70">
      <w:pPr>
        <w:jc w:val="center"/>
        <w:rPr>
          <w:b/>
          <w:sz w:val="32"/>
        </w:rPr>
      </w:pPr>
    </w:p>
    <w:p w:rsidR="00C66F70" w:rsidRDefault="00C66F70" w:rsidP="00C66F70">
      <w:pPr>
        <w:jc w:val="center"/>
        <w:rPr>
          <w:b/>
          <w:sz w:val="28"/>
          <w:szCs w:val="28"/>
        </w:rPr>
      </w:pPr>
    </w:p>
    <w:p w:rsidR="00C66F70" w:rsidRDefault="00C66F70" w:rsidP="00C66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6F70" w:rsidRDefault="00C66F70" w:rsidP="00C66F70">
      <w:pPr>
        <w:jc w:val="center"/>
        <w:rPr>
          <w:b/>
          <w:sz w:val="28"/>
          <w:szCs w:val="28"/>
        </w:rPr>
      </w:pPr>
    </w:p>
    <w:p w:rsidR="00C66F70" w:rsidRDefault="00C66F70" w:rsidP="00C66F70">
      <w:pPr>
        <w:rPr>
          <w:sz w:val="24"/>
          <w:szCs w:val="24"/>
        </w:rPr>
      </w:pPr>
      <w:r w:rsidRPr="00855737">
        <w:rPr>
          <w:sz w:val="24"/>
          <w:szCs w:val="24"/>
        </w:rPr>
        <w:t xml:space="preserve">        </w:t>
      </w:r>
    </w:p>
    <w:p w:rsidR="00C66F70" w:rsidRDefault="00C66F70" w:rsidP="00C66F7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5573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</w:p>
    <w:p w:rsidR="00C66F70" w:rsidRPr="00855737" w:rsidRDefault="00C66F70" w:rsidP="00C66F70">
      <w:pPr>
        <w:rPr>
          <w:sz w:val="24"/>
          <w:szCs w:val="24"/>
        </w:rPr>
      </w:pPr>
      <w:r>
        <w:rPr>
          <w:sz w:val="24"/>
          <w:szCs w:val="24"/>
        </w:rPr>
        <w:t xml:space="preserve">             от  09 декабря  2016</w:t>
      </w:r>
      <w:r w:rsidRPr="00855737">
        <w:rPr>
          <w:sz w:val="24"/>
          <w:szCs w:val="24"/>
        </w:rPr>
        <w:t xml:space="preserve">  г.                                                   </w:t>
      </w:r>
      <w:r>
        <w:rPr>
          <w:sz w:val="24"/>
          <w:szCs w:val="24"/>
        </w:rPr>
        <w:t xml:space="preserve">                  № 34</w:t>
      </w:r>
    </w:p>
    <w:p w:rsidR="00C66F70" w:rsidRPr="00855737" w:rsidRDefault="00C66F70" w:rsidP="00C66F70">
      <w:pPr>
        <w:ind w:left="567" w:right="4855"/>
        <w:rPr>
          <w:b/>
          <w:sz w:val="24"/>
          <w:szCs w:val="24"/>
        </w:rPr>
      </w:pPr>
    </w:p>
    <w:p w:rsidR="00C66F70" w:rsidRDefault="00C66F70" w:rsidP="00C66F70">
      <w:pPr>
        <w:ind w:left="567" w:right="4855"/>
        <w:rPr>
          <w:b/>
          <w:sz w:val="28"/>
          <w:szCs w:val="28"/>
        </w:rPr>
      </w:pPr>
    </w:p>
    <w:p w:rsidR="00C66F70" w:rsidRPr="00E858E6" w:rsidRDefault="00C66F70" w:rsidP="00C66F70">
      <w:pPr>
        <w:tabs>
          <w:tab w:val="left" w:pos="7371"/>
        </w:tabs>
        <w:ind w:left="567" w:right="1984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E858E6">
        <w:rPr>
          <w:b/>
          <w:sz w:val="24"/>
          <w:szCs w:val="24"/>
        </w:rPr>
        <w:t xml:space="preserve">О проекте бюджета сельского поселения «Деревня Акимовка» на </w:t>
      </w:r>
      <w:r>
        <w:rPr>
          <w:b/>
          <w:sz w:val="24"/>
          <w:szCs w:val="24"/>
        </w:rPr>
        <w:t>2017</w:t>
      </w:r>
      <w:r w:rsidRPr="00E858E6">
        <w:rPr>
          <w:b/>
          <w:sz w:val="24"/>
          <w:szCs w:val="24"/>
        </w:rPr>
        <w:t xml:space="preserve"> год </w:t>
      </w:r>
      <w:r>
        <w:rPr>
          <w:b/>
          <w:sz w:val="24"/>
          <w:szCs w:val="24"/>
        </w:rPr>
        <w:t xml:space="preserve">и плановый период 2018-2019 годов </w:t>
      </w:r>
      <w:r w:rsidRPr="00E858E6">
        <w:rPr>
          <w:b/>
          <w:sz w:val="24"/>
          <w:szCs w:val="24"/>
        </w:rPr>
        <w:t xml:space="preserve"> (первое чтение)</w:t>
      </w:r>
      <w:r>
        <w:rPr>
          <w:b/>
          <w:sz w:val="24"/>
          <w:szCs w:val="24"/>
        </w:rPr>
        <w:t>»</w:t>
      </w:r>
    </w:p>
    <w:p w:rsidR="00C66F70" w:rsidRPr="00E858E6" w:rsidRDefault="00C66F70" w:rsidP="00C66F70">
      <w:pPr>
        <w:ind w:left="567"/>
        <w:jc w:val="both"/>
        <w:rPr>
          <w:sz w:val="24"/>
          <w:szCs w:val="24"/>
        </w:rPr>
      </w:pPr>
      <w:r w:rsidRPr="00E858E6">
        <w:rPr>
          <w:sz w:val="24"/>
          <w:szCs w:val="24"/>
        </w:rPr>
        <w:t xml:space="preserve">     </w:t>
      </w:r>
    </w:p>
    <w:p w:rsidR="00C66F70" w:rsidRPr="00E858E6" w:rsidRDefault="00C66F70" w:rsidP="00C66F70">
      <w:pPr>
        <w:ind w:left="567"/>
        <w:jc w:val="both"/>
        <w:rPr>
          <w:sz w:val="24"/>
          <w:szCs w:val="24"/>
        </w:rPr>
      </w:pPr>
      <w:r w:rsidRPr="00E858E6">
        <w:rPr>
          <w:sz w:val="24"/>
          <w:szCs w:val="24"/>
        </w:rPr>
        <w:t xml:space="preserve">    </w:t>
      </w:r>
      <w:proofErr w:type="gramStart"/>
      <w:r w:rsidRPr="00E858E6">
        <w:rPr>
          <w:sz w:val="24"/>
          <w:szCs w:val="24"/>
        </w:rPr>
        <w:t>Рассмотрев предоставленный администрацией сельского поселения  «Деревня Акимовка» проект бюджета сельского посел</w:t>
      </w:r>
      <w:r>
        <w:rPr>
          <w:sz w:val="24"/>
          <w:szCs w:val="24"/>
        </w:rPr>
        <w:t xml:space="preserve">ения  «Деревня Акимовка» на 2017 </w:t>
      </w:r>
      <w:r w:rsidRPr="00E858E6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плановый период 2018-2019 годов, в  </w:t>
      </w:r>
      <w:r w:rsidRPr="00E858E6">
        <w:rPr>
          <w:sz w:val="24"/>
          <w:szCs w:val="24"/>
        </w:rPr>
        <w:t xml:space="preserve"> соответствии с  Бюджетным кодексом Российской Федерации, Решением  Сельской Думы  сельского поселения «Деревня Акимовка»  от 25.11.2013 года № 35 «Об утверждении Положения о бюджетном процессе в сельском поселении «Деревня Акимовка», Решением Сельской Думы  сельского поселения  </w:t>
      </w:r>
      <w:r>
        <w:rPr>
          <w:sz w:val="24"/>
          <w:szCs w:val="24"/>
        </w:rPr>
        <w:t>«Деревня Акимовка» от  10 октября</w:t>
      </w:r>
      <w:proofErr w:type="gramEnd"/>
      <w:r>
        <w:rPr>
          <w:sz w:val="24"/>
          <w:szCs w:val="24"/>
        </w:rPr>
        <w:t xml:space="preserve">  2016</w:t>
      </w:r>
      <w:r w:rsidRPr="00E858E6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28                         </w:t>
      </w:r>
      <w:r w:rsidRPr="00E858E6">
        <w:rPr>
          <w:sz w:val="24"/>
          <w:szCs w:val="24"/>
        </w:rPr>
        <w:t xml:space="preserve"> «Об особенностях составления, рассмотрения и утверждения проекта бюджета сельского посел</w:t>
      </w:r>
      <w:r>
        <w:rPr>
          <w:sz w:val="24"/>
          <w:szCs w:val="24"/>
        </w:rPr>
        <w:t>ения  «Деревня Акимовка» на 2017</w:t>
      </w:r>
      <w:r w:rsidRPr="00E858E6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                    2018-2019 годов</w:t>
      </w:r>
      <w:r w:rsidRPr="00E858E6">
        <w:rPr>
          <w:sz w:val="24"/>
          <w:szCs w:val="24"/>
        </w:rPr>
        <w:t xml:space="preserve">, Уставом сельского поселения  «Деревня Акимовка» </w:t>
      </w:r>
      <w:r>
        <w:rPr>
          <w:sz w:val="24"/>
          <w:szCs w:val="24"/>
        </w:rPr>
        <w:t xml:space="preserve">                        </w:t>
      </w:r>
      <w:r w:rsidRPr="00E858E6">
        <w:rPr>
          <w:sz w:val="24"/>
          <w:szCs w:val="24"/>
        </w:rPr>
        <w:t xml:space="preserve">  Сельская  Дума </w:t>
      </w:r>
    </w:p>
    <w:p w:rsidR="00C66F70" w:rsidRPr="00E858E6" w:rsidRDefault="00C66F70" w:rsidP="00C66F70">
      <w:pPr>
        <w:ind w:left="567"/>
        <w:jc w:val="center"/>
        <w:rPr>
          <w:sz w:val="24"/>
          <w:szCs w:val="24"/>
        </w:rPr>
      </w:pPr>
    </w:p>
    <w:p w:rsidR="00C66F70" w:rsidRPr="00E858E6" w:rsidRDefault="00C66F70" w:rsidP="00C66F70">
      <w:pPr>
        <w:ind w:left="567"/>
        <w:jc w:val="center"/>
        <w:rPr>
          <w:b/>
          <w:sz w:val="24"/>
          <w:szCs w:val="24"/>
        </w:rPr>
      </w:pPr>
      <w:r w:rsidRPr="00E858E6">
        <w:rPr>
          <w:b/>
          <w:sz w:val="24"/>
          <w:szCs w:val="24"/>
        </w:rPr>
        <w:t>РЕШИЛА:</w:t>
      </w:r>
    </w:p>
    <w:p w:rsidR="00C66F70" w:rsidRPr="00E858E6" w:rsidRDefault="00C66F70" w:rsidP="00C66F70">
      <w:pPr>
        <w:ind w:left="567"/>
        <w:jc w:val="center"/>
        <w:rPr>
          <w:sz w:val="24"/>
          <w:szCs w:val="24"/>
        </w:rPr>
      </w:pPr>
    </w:p>
    <w:p w:rsidR="00C66F70" w:rsidRPr="00E858E6" w:rsidRDefault="00C66F70" w:rsidP="00C66F70">
      <w:pPr>
        <w:ind w:left="567"/>
        <w:jc w:val="both"/>
        <w:rPr>
          <w:sz w:val="24"/>
          <w:szCs w:val="24"/>
        </w:rPr>
      </w:pPr>
      <w:r w:rsidRPr="00E858E6">
        <w:rPr>
          <w:sz w:val="24"/>
          <w:szCs w:val="24"/>
        </w:rPr>
        <w:t>1.</w:t>
      </w:r>
      <w:r w:rsidRPr="00E858E6">
        <w:rPr>
          <w:b/>
          <w:sz w:val="24"/>
          <w:szCs w:val="24"/>
        </w:rPr>
        <w:t xml:space="preserve"> </w:t>
      </w:r>
      <w:r w:rsidRPr="00E858E6">
        <w:rPr>
          <w:sz w:val="24"/>
          <w:szCs w:val="24"/>
        </w:rPr>
        <w:t xml:space="preserve">Утвердить   проект бюджета сельского поселения  «Деревня Акимовка» </w:t>
      </w:r>
      <w:r>
        <w:rPr>
          <w:sz w:val="24"/>
          <w:szCs w:val="24"/>
        </w:rPr>
        <w:t xml:space="preserve">                           на 2017 </w:t>
      </w:r>
      <w:r w:rsidRPr="00E858E6">
        <w:rPr>
          <w:sz w:val="24"/>
          <w:szCs w:val="24"/>
        </w:rPr>
        <w:t xml:space="preserve">год </w:t>
      </w:r>
      <w:r>
        <w:rPr>
          <w:sz w:val="24"/>
          <w:szCs w:val="24"/>
        </w:rPr>
        <w:t xml:space="preserve">и плановый период 2018-2019 годов </w:t>
      </w:r>
      <w:r w:rsidRPr="00E858E6">
        <w:rPr>
          <w:sz w:val="24"/>
          <w:szCs w:val="24"/>
        </w:rPr>
        <w:t>в первом чтении (прилагается).</w:t>
      </w:r>
    </w:p>
    <w:p w:rsidR="00C66F70" w:rsidRPr="00E858E6" w:rsidRDefault="00C66F70" w:rsidP="00C66F70">
      <w:pPr>
        <w:ind w:left="567"/>
        <w:jc w:val="both"/>
        <w:rPr>
          <w:sz w:val="24"/>
          <w:szCs w:val="24"/>
        </w:rPr>
      </w:pPr>
      <w:r w:rsidRPr="00E858E6">
        <w:rPr>
          <w:sz w:val="24"/>
          <w:szCs w:val="24"/>
        </w:rPr>
        <w:t>2.</w:t>
      </w:r>
      <w:r w:rsidRPr="00E858E6">
        <w:rPr>
          <w:b/>
          <w:sz w:val="24"/>
          <w:szCs w:val="24"/>
        </w:rPr>
        <w:t xml:space="preserve"> </w:t>
      </w:r>
      <w:r w:rsidRPr="00E858E6">
        <w:rPr>
          <w:sz w:val="24"/>
          <w:szCs w:val="24"/>
        </w:rPr>
        <w:t xml:space="preserve">Настоящее решение вступает в силу со дня его официального обнародования </w:t>
      </w:r>
    </w:p>
    <w:p w:rsidR="00C66F70" w:rsidRPr="00E858E6" w:rsidRDefault="00C66F70" w:rsidP="00C66F70">
      <w:pPr>
        <w:ind w:left="567"/>
        <w:rPr>
          <w:sz w:val="24"/>
          <w:szCs w:val="24"/>
        </w:rPr>
      </w:pPr>
    </w:p>
    <w:p w:rsidR="00C66F70" w:rsidRPr="00E858E6" w:rsidRDefault="00C66F70" w:rsidP="00C66F70">
      <w:pPr>
        <w:ind w:left="567"/>
        <w:rPr>
          <w:sz w:val="24"/>
          <w:szCs w:val="24"/>
        </w:rPr>
      </w:pPr>
    </w:p>
    <w:p w:rsidR="00C66F70" w:rsidRPr="00E858E6" w:rsidRDefault="00C66F70" w:rsidP="00C66F70">
      <w:pPr>
        <w:ind w:left="567"/>
        <w:rPr>
          <w:b/>
          <w:sz w:val="24"/>
          <w:szCs w:val="24"/>
        </w:rPr>
      </w:pPr>
    </w:p>
    <w:p w:rsidR="00C66F70" w:rsidRPr="00E858E6" w:rsidRDefault="00C66F70" w:rsidP="00C66F70">
      <w:pPr>
        <w:ind w:left="567"/>
        <w:rPr>
          <w:b/>
          <w:sz w:val="24"/>
          <w:szCs w:val="24"/>
        </w:rPr>
      </w:pPr>
    </w:p>
    <w:p w:rsidR="00C66F70" w:rsidRPr="00E858E6" w:rsidRDefault="00C66F70" w:rsidP="00C66F70">
      <w:pPr>
        <w:ind w:left="567"/>
        <w:rPr>
          <w:b/>
          <w:sz w:val="24"/>
          <w:szCs w:val="24"/>
        </w:rPr>
      </w:pPr>
    </w:p>
    <w:p w:rsidR="00C66F70" w:rsidRPr="00E858E6" w:rsidRDefault="00C66F70" w:rsidP="00C66F70">
      <w:pPr>
        <w:ind w:left="567"/>
        <w:rPr>
          <w:b/>
          <w:sz w:val="24"/>
          <w:szCs w:val="24"/>
        </w:rPr>
      </w:pPr>
      <w:r w:rsidRPr="00E858E6">
        <w:rPr>
          <w:b/>
          <w:sz w:val="24"/>
          <w:szCs w:val="24"/>
        </w:rPr>
        <w:t>Глава сельского поселения</w:t>
      </w:r>
    </w:p>
    <w:p w:rsidR="00C66F70" w:rsidRPr="00E858E6" w:rsidRDefault="00C66F70" w:rsidP="00C66F70">
      <w:pPr>
        <w:jc w:val="both"/>
        <w:rPr>
          <w:b/>
          <w:sz w:val="24"/>
          <w:szCs w:val="24"/>
        </w:rPr>
      </w:pPr>
      <w:r w:rsidRPr="00E858E6">
        <w:rPr>
          <w:b/>
          <w:sz w:val="24"/>
          <w:szCs w:val="24"/>
        </w:rPr>
        <w:t xml:space="preserve">         «Деревня Акимовка»                                                           В.Н. Рубцова  </w:t>
      </w:r>
    </w:p>
    <w:p w:rsidR="00DD65B7" w:rsidRDefault="00DD65B7"/>
    <w:sectPr w:rsidR="00DD65B7" w:rsidSect="00DD6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F70"/>
    <w:rsid w:val="00C66F70"/>
    <w:rsid w:val="00DD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2016-12-14T05:15:00Z</dcterms:created>
  <dcterms:modified xsi:type="dcterms:W3CDTF">2016-12-14T05:16:00Z</dcterms:modified>
</cp:coreProperties>
</file>