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4F" w:rsidRDefault="00B95A4F" w:rsidP="00B95A4F">
      <w:pPr>
        <w:jc w:val="center"/>
      </w:pPr>
      <w:r w:rsidRPr="00CE11E3">
        <w:rPr>
          <w:rFonts w:ascii="Calibri" w:hAnsi="Calibri"/>
          <w:sz w:val="22"/>
          <w:szCs w:val="2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o:ole="">
            <v:imagedata r:id="rId4" o:title=""/>
          </v:shape>
          <o:OLEObject Type="Embed" ProgID="Word.Picture.8" ShapeID="_x0000_i1025" DrawAspect="Content" ObjectID="_1623153059" r:id="rId5"/>
        </w:object>
      </w:r>
    </w:p>
    <w:p w:rsidR="00B95A4F" w:rsidRDefault="00B95A4F" w:rsidP="00B95A4F">
      <w:pPr>
        <w:jc w:val="center"/>
        <w:rPr>
          <w:sz w:val="24"/>
          <w:szCs w:val="24"/>
        </w:rPr>
      </w:pPr>
    </w:p>
    <w:p w:rsidR="00B95A4F" w:rsidRDefault="00B95A4F" w:rsidP="00B95A4F">
      <w:pPr>
        <w:jc w:val="center"/>
        <w:rPr>
          <w:b/>
        </w:rPr>
      </w:pPr>
      <w:r>
        <w:rPr>
          <w:b/>
        </w:rPr>
        <w:t>СЕЛЬСКАЯ ДУМА</w:t>
      </w:r>
    </w:p>
    <w:p w:rsidR="00B95A4F" w:rsidRDefault="00B95A4F" w:rsidP="00B95A4F">
      <w:pPr>
        <w:jc w:val="center"/>
        <w:rPr>
          <w:b/>
        </w:rPr>
      </w:pPr>
      <w:r>
        <w:rPr>
          <w:b/>
        </w:rPr>
        <w:t>СЕЛЬСКОГО ПОСЕЛЕНИЯ «ДЕРЕВНЯ АКИМОВКА»</w:t>
      </w:r>
    </w:p>
    <w:p w:rsidR="00B95A4F" w:rsidRDefault="00B95A4F" w:rsidP="00B95A4F">
      <w:pPr>
        <w:jc w:val="center"/>
        <w:rPr>
          <w:b/>
        </w:rPr>
      </w:pPr>
      <w:r>
        <w:rPr>
          <w:b/>
        </w:rPr>
        <w:t>ЖИЗДРИНСКОГО РАЙОНА  КАЛУЖСКОЙ ОБЛАСТИ</w:t>
      </w:r>
    </w:p>
    <w:p w:rsidR="00B95A4F" w:rsidRDefault="00B95A4F" w:rsidP="00B95A4F">
      <w:pPr>
        <w:jc w:val="center"/>
        <w:rPr>
          <w:b/>
          <w:sz w:val="32"/>
          <w:szCs w:val="24"/>
        </w:rPr>
      </w:pPr>
    </w:p>
    <w:p w:rsidR="00B95A4F" w:rsidRDefault="00B95A4F" w:rsidP="00B95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5A4F" w:rsidRDefault="00B95A4F" w:rsidP="00B95A4F">
      <w:pPr>
        <w:jc w:val="center"/>
        <w:rPr>
          <w:b/>
          <w:sz w:val="32"/>
          <w:szCs w:val="32"/>
        </w:rPr>
      </w:pPr>
    </w:p>
    <w:p w:rsidR="00B95A4F" w:rsidRDefault="00B95A4F" w:rsidP="00B95A4F">
      <w:pPr>
        <w:jc w:val="center"/>
        <w:rPr>
          <w:b/>
          <w:sz w:val="24"/>
          <w:szCs w:val="24"/>
        </w:rPr>
      </w:pPr>
    </w:p>
    <w:p w:rsidR="00B95A4F" w:rsidRDefault="00B95A4F" w:rsidP="00B95A4F">
      <w:pPr>
        <w:rPr>
          <w:sz w:val="24"/>
          <w:szCs w:val="24"/>
        </w:rPr>
      </w:pPr>
      <w:r>
        <w:rPr>
          <w:sz w:val="24"/>
          <w:szCs w:val="24"/>
        </w:rPr>
        <w:t xml:space="preserve">  от   13 мая  2019  г.                                                                                                       № 7А</w:t>
      </w:r>
    </w:p>
    <w:p w:rsidR="00B95A4F" w:rsidRDefault="00B95A4F" w:rsidP="00B95A4F">
      <w:pPr>
        <w:rPr>
          <w:sz w:val="24"/>
          <w:szCs w:val="24"/>
        </w:rPr>
      </w:pPr>
    </w:p>
    <w:p w:rsidR="00B95A4F" w:rsidRDefault="00B95A4F" w:rsidP="00B95A4F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</w:p>
    <w:p w:rsidR="00B95A4F" w:rsidRDefault="00B95A4F" w:rsidP="00B95A4F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6151A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О внесении изменений в план работы Сельской Думы </w:t>
      </w:r>
    </w:p>
    <w:p w:rsidR="00B95A4F" w:rsidRPr="006151A6" w:rsidRDefault="00B95A4F" w:rsidP="00B95A4F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 «Деревня Акимовка» на 2019 год</w:t>
      </w:r>
      <w:r w:rsidRPr="006151A6">
        <w:rPr>
          <w:rFonts w:ascii="Times New Roman" w:hAnsi="Times New Roman"/>
          <w:b/>
        </w:rPr>
        <w:t>»</w:t>
      </w:r>
    </w:p>
    <w:p w:rsidR="00B95A4F" w:rsidRDefault="00B95A4F" w:rsidP="00B95A4F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tab/>
      </w:r>
    </w:p>
    <w:p w:rsidR="00B95A4F" w:rsidRPr="00E63CDC" w:rsidRDefault="00B95A4F" w:rsidP="00B95A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63CDC">
        <w:t xml:space="preserve">В </w:t>
      </w:r>
      <w:r>
        <w:t xml:space="preserve">целях исполнения </w:t>
      </w:r>
      <w:r w:rsidRPr="00E63CDC"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 и руководствуясь Уставом муниципального образования сельское поселение «Деревня Акимовка</w:t>
      </w:r>
      <w:r w:rsidRPr="00E63CDC">
        <w:t>,</w:t>
      </w:r>
      <w:r>
        <w:t xml:space="preserve"> Сельская Дума</w:t>
      </w:r>
    </w:p>
    <w:p w:rsidR="00B95A4F" w:rsidRDefault="00B95A4F" w:rsidP="00B95A4F">
      <w:pPr>
        <w:pStyle w:val="a3"/>
        <w:spacing w:after="0" w:line="240" w:lineRule="auto"/>
        <w:ind w:firstLine="709"/>
        <w:jc w:val="both"/>
      </w:pPr>
    </w:p>
    <w:p w:rsidR="00B95A4F" w:rsidRDefault="00B95A4F" w:rsidP="00B95A4F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p w:rsidR="00B95A4F" w:rsidRPr="005D497D" w:rsidRDefault="00B95A4F" w:rsidP="00B95A4F">
      <w:pPr>
        <w:pStyle w:val="a3"/>
        <w:spacing w:after="0" w:line="240" w:lineRule="auto"/>
        <w:rPr>
          <w:rFonts w:ascii="Times New Roman" w:hAnsi="Times New Roman"/>
          <w:b/>
        </w:rPr>
      </w:pPr>
      <w:r w:rsidRPr="005D497D">
        <w:rPr>
          <w:b/>
        </w:rPr>
        <w:t>РЕШИЛ</w:t>
      </w:r>
      <w:r w:rsidRPr="005D497D">
        <w:rPr>
          <w:rFonts w:ascii="Times New Roman" w:hAnsi="Times New Roman"/>
          <w:b/>
        </w:rPr>
        <w:t>А</w:t>
      </w:r>
      <w:r w:rsidRPr="005D497D">
        <w:rPr>
          <w:b/>
        </w:rPr>
        <w:t>:</w:t>
      </w:r>
    </w:p>
    <w:p w:rsidR="00B95A4F" w:rsidRPr="00FA099B" w:rsidRDefault="00B95A4F" w:rsidP="00B95A4F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p w:rsidR="00B95A4F" w:rsidRDefault="00B95A4F" w:rsidP="00B95A4F">
      <w:pPr>
        <w:pStyle w:val="a3"/>
        <w:spacing w:after="0" w:line="240" w:lineRule="auto"/>
        <w:jc w:val="both"/>
      </w:pPr>
      <w:r>
        <w:t xml:space="preserve">           1.​ Внести изменения в план работы Сельской Думы сельского поселения «Деревня Акимовка» на 2019 год. </w:t>
      </w:r>
    </w:p>
    <w:p w:rsidR="00B95A4F" w:rsidRDefault="00B95A4F" w:rsidP="00B95A4F">
      <w:pPr>
        <w:pStyle w:val="a3"/>
        <w:spacing w:after="0" w:line="240" w:lineRule="auto"/>
        <w:jc w:val="both"/>
      </w:pPr>
      <w:r>
        <w:t xml:space="preserve">           2. </w:t>
      </w:r>
      <w:proofErr w:type="gramStart"/>
      <w:r>
        <w:t>Включить в план работы Сельской Думы сельского поселения «Деревня Акимовка» на 2019 год по предложению прокурора совместную с прокуратурой района разработку нормативно-правового акта в сфере противодействия коррупции  Положения «О сообщении Главой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связанно с исполнением им служебных (должностных) обязанностей, сдаче и оценке</w:t>
      </w:r>
      <w:proofErr w:type="gramEnd"/>
      <w:r>
        <w:t xml:space="preserve"> подарка, реализации (выкупе) и зачисления средств, вырученных от его реализации. </w:t>
      </w:r>
    </w:p>
    <w:p w:rsidR="00B95A4F" w:rsidRPr="00594952" w:rsidRDefault="00B95A4F" w:rsidP="00B95A4F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3. Опубликовать (обнародовать) данное решение в соответствии с требованиями действующего законодательства и Уставом СП «Деревня Акимовка».  </w:t>
      </w:r>
    </w:p>
    <w:p w:rsidR="00B95A4F" w:rsidRPr="00594952" w:rsidRDefault="00B95A4F" w:rsidP="00B95A4F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4</w:t>
      </w:r>
      <w:r>
        <w:t>.​ Настоящее решение вступает в силу с момента официального опубликования (обнародования) в установленном порядке</w:t>
      </w:r>
      <w:r>
        <w:rPr>
          <w:rFonts w:ascii="Times New Roman" w:hAnsi="Times New Roman"/>
        </w:rPr>
        <w:t>.</w:t>
      </w:r>
    </w:p>
    <w:p w:rsidR="00B95A4F" w:rsidRDefault="00B95A4F" w:rsidP="00B95A4F">
      <w:pPr>
        <w:rPr>
          <w:sz w:val="24"/>
          <w:szCs w:val="24"/>
        </w:rPr>
      </w:pPr>
    </w:p>
    <w:p w:rsidR="00B95A4F" w:rsidRDefault="00B95A4F" w:rsidP="00B95A4F">
      <w:pPr>
        <w:rPr>
          <w:sz w:val="24"/>
          <w:szCs w:val="24"/>
        </w:rPr>
      </w:pPr>
    </w:p>
    <w:p w:rsidR="00B95A4F" w:rsidRDefault="00B95A4F" w:rsidP="00B95A4F">
      <w:pPr>
        <w:rPr>
          <w:sz w:val="24"/>
          <w:szCs w:val="24"/>
        </w:rPr>
      </w:pPr>
    </w:p>
    <w:p w:rsidR="00B95A4F" w:rsidRDefault="00B95A4F" w:rsidP="00B95A4F">
      <w:pPr>
        <w:rPr>
          <w:sz w:val="24"/>
          <w:szCs w:val="24"/>
        </w:rPr>
      </w:pPr>
    </w:p>
    <w:p w:rsidR="00BA71EF" w:rsidRDefault="00B95A4F" w:rsidP="00B95A4F">
      <w:r>
        <w:rPr>
          <w:sz w:val="24"/>
          <w:szCs w:val="24"/>
        </w:rPr>
        <w:t xml:space="preserve">Глава   сельского поселения                                                                                                             «Деревня  Акимовка»                                                                                        В. Н. Рубцова  </w:t>
      </w:r>
    </w:p>
    <w:sectPr w:rsidR="00BA71EF" w:rsidSect="00BA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4F"/>
    <w:rsid w:val="00B4329C"/>
    <w:rsid w:val="00B95A4F"/>
    <w:rsid w:val="00BA71EF"/>
    <w:rsid w:val="00C7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A4F"/>
    <w:pPr>
      <w:widowControl/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95A4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B95A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2019-06-27T12:04:00Z</dcterms:created>
  <dcterms:modified xsi:type="dcterms:W3CDTF">2019-06-27T12:04:00Z</dcterms:modified>
</cp:coreProperties>
</file>